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52707" w14:textId="77777777" w:rsidR="00B95796" w:rsidRPr="00B95796" w:rsidRDefault="00000000" w:rsidP="00B95796">
      <w:pPr>
        <w:numPr>
          <w:ilvl w:val="1"/>
          <w:numId w:val="1"/>
        </w:numPr>
        <w:spacing w:before="100" w:beforeAutospacing="1" w:after="100" w:afterAutospacing="1" w:line="240" w:lineRule="auto"/>
        <w:rPr>
          <w:rFonts w:ascii="Caudex" w:eastAsia="Times New Roman" w:hAnsi="Caudex" w:cs="Times New Roman"/>
          <w:vanish/>
          <w:sz w:val="24"/>
          <w:szCs w:val="24"/>
        </w:rPr>
      </w:pPr>
      <w:r>
        <w:rPr>
          <w:vanish/>
        </w:rPr>
        <w:fldChar w:fldCharType="begin"/>
      </w:r>
      <w:r>
        <w:rPr>
          <w:vanish/>
        </w:rPr>
        <w:instrText>HYPERLINK "http://solawakening.com/contact/"</w:instrText>
      </w:r>
      <w:r>
        <w:rPr>
          <w:vanish/>
        </w:rPr>
      </w:r>
      <w:r>
        <w:rPr>
          <w:vanish/>
        </w:rPr>
        <w:fldChar w:fldCharType="separate"/>
      </w:r>
      <w:r w:rsidR="00B95796" w:rsidRPr="00B95796">
        <w:rPr>
          <w:rFonts w:ascii="Times New Roman" w:eastAsia="Times New Roman" w:hAnsi="Times New Roman" w:cs="Times New Roman"/>
          <w:vanish/>
          <w:color w:val="0000FF"/>
          <w:sz w:val="24"/>
          <w:szCs w:val="24"/>
          <w:u w:val="single"/>
        </w:rPr>
        <w:t>Contact</w:t>
      </w:r>
      <w:r>
        <w:rPr>
          <w:rFonts w:ascii="Times New Roman" w:eastAsia="Times New Roman" w:hAnsi="Times New Roman" w:cs="Times New Roman"/>
          <w:vanish/>
          <w:color w:val="0000FF"/>
          <w:sz w:val="24"/>
          <w:szCs w:val="24"/>
          <w:u w:val="single"/>
        </w:rPr>
        <w:fldChar w:fldCharType="end"/>
      </w:r>
    </w:p>
    <w:p w14:paraId="4207125B" w14:textId="77777777" w:rsidR="00B95796" w:rsidRPr="00B95796" w:rsidRDefault="00000000" w:rsidP="00B95796">
      <w:pPr>
        <w:numPr>
          <w:ilvl w:val="1"/>
          <w:numId w:val="1"/>
        </w:numPr>
        <w:spacing w:before="100" w:beforeAutospacing="1" w:after="100" w:afterAutospacing="1" w:line="240" w:lineRule="auto"/>
        <w:rPr>
          <w:rFonts w:ascii="Caudex" w:eastAsia="Times New Roman" w:hAnsi="Caudex" w:cs="Times New Roman"/>
          <w:vanish/>
          <w:sz w:val="24"/>
          <w:szCs w:val="24"/>
        </w:rPr>
      </w:pPr>
      <w:hyperlink r:id="rId5" w:history="1">
        <w:r w:rsidR="00B95796" w:rsidRPr="00B95796">
          <w:rPr>
            <w:rFonts w:ascii="Times New Roman" w:eastAsia="Times New Roman" w:hAnsi="Times New Roman" w:cs="Times New Roman"/>
            <w:vanish/>
            <w:color w:val="0000FF"/>
            <w:sz w:val="24"/>
            <w:szCs w:val="24"/>
            <w:u w:val="single"/>
          </w:rPr>
          <w:t>Renee’s Bio</w:t>
        </w:r>
      </w:hyperlink>
    </w:p>
    <w:p w14:paraId="24580C98" w14:textId="77777777" w:rsidR="00B95796" w:rsidRPr="00B95796" w:rsidRDefault="00000000" w:rsidP="00B95796">
      <w:pPr>
        <w:numPr>
          <w:ilvl w:val="1"/>
          <w:numId w:val="1"/>
        </w:numPr>
        <w:spacing w:before="100" w:beforeAutospacing="1" w:after="100" w:afterAutospacing="1" w:line="240" w:lineRule="auto"/>
        <w:rPr>
          <w:rFonts w:ascii="Caudex" w:eastAsia="Times New Roman" w:hAnsi="Caudex" w:cs="Times New Roman"/>
          <w:vanish/>
          <w:sz w:val="24"/>
          <w:szCs w:val="24"/>
        </w:rPr>
      </w:pPr>
      <w:hyperlink r:id="rId6" w:history="1">
        <w:r w:rsidR="00B95796" w:rsidRPr="00B95796">
          <w:rPr>
            <w:rFonts w:ascii="Times New Roman" w:eastAsia="Times New Roman" w:hAnsi="Times New Roman" w:cs="Times New Roman"/>
            <w:vanish/>
            <w:color w:val="0000FF"/>
            <w:sz w:val="24"/>
            <w:szCs w:val="24"/>
            <w:u w:val="single"/>
          </w:rPr>
          <w:t>Disclaimer</w:t>
        </w:r>
      </w:hyperlink>
    </w:p>
    <w:p w14:paraId="60E7ED65" w14:textId="77777777" w:rsidR="00B95796" w:rsidRPr="00B95796" w:rsidRDefault="00B95796" w:rsidP="00B95796">
      <w:pPr>
        <w:spacing w:before="100" w:beforeAutospacing="1" w:after="100" w:afterAutospacing="1" w:line="240" w:lineRule="auto"/>
        <w:outlineLvl w:val="0"/>
        <w:rPr>
          <w:rFonts w:ascii="Caudex" w:eastAsia="Times New Roman" w:hAnsi="Caudex" w:cs="Times New Roman"/>
          <w:b/>
          <w:bCs/>
          <w:kern w:val="36"/>
          <w:sz w:val="48"/>
          <w:szCs w:val="48"/>
        </w:rPr>
      </w:pPr>
      <w:r w:rsidRPr="00B95796">
        <w:rPr>
          <w:rFonts w:ascii="Caudex" w:eastAsia="Times New Roman" w:hAnsi="Caudex" w:cs="Times New Roman"/>
          <w:b/>
          <w:bCs/>
          <w:kern w:val="36"/>
          <w:sz w:val="48"/>
          <w:szCs w:val="48"/>
        </w:rPr>
        <w:t>Solfeggio Frequencies</w:t>
      </w:r>
    </w:p>
    <w:p w14:paraId="3C8B3527" w14:textId="77777777" w:rsidR="00B95796" w:rsidRPr="00B95796" w:rsidRDefault="00B95796" w:rsidP="00B95796">
      <w:pPr>
        <w:spacing w:before="100" w:beforeAutospacing="1" w:after="100" w:afterAutospacing="1" w:line="240" w:lineRule="auto"/>
        <w:rPr>
          <w:rFonts w:ascii="Caudex" w:eastAsia="Times New Roman" w:hAnsi="Caudex" w:cs="Times New Roman"/>
          <w:sz w:val="24"/>
          <w:szCs w:val="24"/>
        </w:rPr>
      </w:pPr>
      <w:r w:rsidRPr="00B95796">
        <w:rPr>
          <w:rFonts w:ascii="Caudex" w:eastAsia="Times New Roman" w:hAnsi="Caudex" w:cs="Times New Roman"/>
          <w:b/>
          <w:bCs/>
          <w:sz w:val="24"/>
          <w:szCs w:val="24"/>
        </w:rPr>
        <w:t>Vibration is everything.</w:t>
      </w:r>
      <w:r w:rsidRPr="00B95796">
        <w:rPr>
          <w:rFonts w:ascii="Caudex" w:eastAsia="Times New Roman" w:hAnsi="Caudex" w:cs="Times New Roman"/>
          <w:sz w:val="24"/>
          <w:szCs w:val="24"/>
        </w:rPr>
        <w:t> And every vibration has its own frequency. By exposing the mind and body to the Solfeggio frequencies, you can easily achieve a greater sense of balance and deep healing. The Solfeggio frequencies align you with the rhythms and tones that form the basis of the Universe.</w:t>
      </w:r>
    </w:p>
    <w:p w14:paraId="4382DD81" w14:textId="67523E90" w:rsidR="00B95796" w:rsidRPr="00B95796" w:rsidRDefault="00B95796" w:rsidP="00B95796">
      <w:pPr>
        <w:spacing w:before="100" w:beforeAutospacing="1" w:after="100" w:afterAutospacing="1" w:line="240" w:lineRule="auto"/>
        <w:rPr>
          <w:rFonts w:ascii="Caudex" w:eastAsia="Times New Roman" w:hAnsi="Caudex" w:cs="Times New Roman"/>
          <w:sz w:val="24"/>
          <w:szCs w:val="24"/>
        </w:rPr>
      </w:pPr>
      <w:r w:rsidRPr="00B95796">
        <w:rPr>
          <w:rFonts w:ascii="Caudex" w:eastAsia="Times New Roman" w:hAnsi="Caudex" w:cs="Times New Roman"/>
          <w:sz w:val="24"/>
          <w:szCs w:val="24"/>
        </w:rPr>
        <w:t xml:space="preserve">This ancient scale is part of a 6-tone sequence of electro-magnetic frequencies called the Original Solfeggio Scale. These </w:t>
      </w:r>
      <w:proofErr w:type="gramStart"/>
      <w:r w:rsidRPr="00B95796">
        <w:rPr>
          <w:rFonts w:ascii="Caudex" w:eastAsia="Times New Roman" w:hAnsi="Caudex" w:cs="Times New Roman"/>
          <w:sz w:val="24"/>
          <w:szCs w:val="24"/>
        </w:rPr>
        <w:t>particular frequencies</w:t>
      </w:r>
      <w:proofErr w:type="gramEnd"/>
      <w:r w:rsidRPr="00B95796">
        <w:rPr>
          <w:rFonts w:ascii="Caudex" w:eastAsia="Times New Roman" w:hAnsi="Caudex" w:cs="Times New Roman"/>
          <w:sz w:val="24"/>
          <w:szCs w:val="24"/>
        </w:rPr>
        <w:t xml:space="preserve"> were rediscovered by Dr. Joseph Puleo in 1974, during a wonderful experience that some would describe as mystical. These frequencies are not something new, but indeed something very ancient. We owe Dr. Puleo our sincere gratitude for rediscovering these frequencies and returning them to humanity. The 6-tone sequence </w:t>
      </w:r>
      <w:proofErr w:type="gramStart"/>
      <w:r w:rsidRPr="00B95796">
        <w:rPr>
          <w:rFonts w:ascii="Caudex" w:eastAsia="Times New Roman" w:hAnsi="Caudex" w:cs="Times New Roman"/>
          <w:sz w:val="24"/>
          <w:szCs w:val="24"/>
        </w:rPr>
        <w:t>were then manifested</w:t>
      </w:r>
      <w:proofErr w:type="gramEnd"/>
      <w:r w:rsidRPr="00B95796">
        <w:rPr>
          <w:rFonts w:ascii="Caudex" w:eastAsia="Times New Roman" w:hAnsi="Caudex" w:cs="Times New Roman"/>
          <w:sz w:val="24"/>
          <w:szCs w:val="24"/>
        </w:rPr>
        <w:t xml:space="preserve"> into tuning forks, names of the forks are listed on the </w:t>
      </w:r>
      <w:r w:rsidR="005B4813" w:rsidRPr="00B95796">
        <w:rPr>
          <w:rFonts w:ascii="Caudex" w:eastAsia="Times New Roman" w:hAnsi="Caudex" w:cs="Times New Roman"/>
          <w:sz w:val="24"/>
          <w:szCs w:val="24"/>
        </w:rPr>
        <w:t>left-hand</w:t>
      </w:r>
      <w:r w:rsidRPr="00B95796">
        <w:rPr>
          <w:rFonts w:ascii="Caudex" w:eastAsia="Times New Roman" w:hAnsi="Caudex" w:cs="Times New Roman"/>
          <w:sz w:val="24"/>
          <w:szCs w:val="24"/>
        </w:rPr>
        <w:t xml:space="preserve"> side starting with UT. The hertz are at which the forks vibrate to balance your cells.</w:t>
      </w:r>
    </w:p>
    <w:p w14:paraId="0E786A85" w14:textId="77777777" w:rsidR="00B95796" w:rsidRPr="00B95796" w:rsidRDefault="00B95796" w:rsidP="00B95796">
      <w:pPr>
        <w:spacing w:before="100" w:beforeAutospacing="1" w:after="100" w:afterAutospacing="1" w:line="240" w:lineRule="auto"/>
        <w:rPr>
          <w:rFonts w:ascii="Caudex" w:eastAsia="Times New Roman" w:hAnsi="Caudex" w:cs="Times New Roman"/>
          <w:sz w:val="24"/>
          <w:szCs w:val="24"/>
        </w:rPr>
      </w:pPr>
      <w:r w:rsidRPr="00B95796">
        <w:rPr>
          <w:rFonts w:ascii="Caudex" w:eastAsia="Times New Roman" w:hAnsi="Caudex" w:cs="Times New Roman"/>
          <w:sz w:val="24"/>
          <w:szCs w:val="24"/>
        </w:rPr>
        <w:t>According to entries from the original Apocrypha, these original frequencies are believed to be effective in; turning grief to joy, undoing situations and facilitating change, helping a person connect with Source to bring forth miracles, repairing DNA, connecting with spiritual family and understanding relationships, becoming more expressive to solve problem situations, and finally, awakening intuition to return to spiritual order. Through sound, these tones can assist energy channels to stay open and keep the life force (Chi) flowing freely through the chakra system. The Solfeggio Tuning Forks are another powerful way of reaching these levels.</w:t>
      </w:r>
    </w:p>
    <w:p w14:paraId="3C9B1CD3" w14:textId="77777777" w:rsidR="00B95796" w:rsidRPr="00B95796" w:rsidRDefault="00B95796" w:rsidP="00B95796">
      <w:pPr>
        <w:spacing w:before="100" w:beforeAutospacing="1" w:after="100" w:afterAutospacing="1" w:line="240" w:lineRule="auto"/>
        <w:rPr>
          <w:rFonts w:ascii="Caudex" w:eastAsia="Times New Roman" w:hAnsi="Caudex" w:cs="Times New Roman"/>
          <w:sz w:val="24"/>
          <w:szCs w:val="24"/>
        </w:rPr>
      </w:pPr>
      <w:r w:rsidRPr="00B95796">
        <w:rPr>
          <w:rFonts w:ascii="Caudex" w:eastAsia="Times New Roman" w:hAnsi="Caudex" w:cs="Times New Roman"/>
          <w:sz w:val="24"/>
          <w:szCs w:val="24"/>
          <w:u w:val="single"/>
        </w:rPr>
        <w:t xml:space="preserve">These Solfeggio frequencies make up the </w:t>
      </w:r>
      <w:r w:rsidRPr="004E3D7B">
        <w:rPr>
          <w:rFonts w:ascii="Caudex" w:eastAsia="Times New Roman" w:hAnsi="Caudex" w:cs="Times New Roman"/>
          <w:b/>
          <w:bCs/>
          <w:sz w:val="24"/>
          <w:szCs w:val="24"/>
          <w:u w:val="single"/>
        </w:rPr>
        <w:t>sacred</w:t>
      </w:r>
      <w:r w:rsidRPr="00B95796">
        <w:rPr>
          <w:rFonts w:ascii="Caudex" w:eastAsia="Times New Roman" w:hAnsi="Caudex" w:cs="Times New Roman"/>
          <w:sz w:val="24"/>
          <w:szCs w:val="24"/>
          <w:u w:val="single"/>
        </w:rPr>
        <w:t> </w:t>
      </w:r>
      <w:r w:rsidRPr="00B95796">
        <w:rPr>
          <w:rFonts w:ascii="Caudex" w:eastAsia="Times New Roman" w:hAnsi="Caudex" w:cs="Times New Roman"/>
          <w:b/>
          <w:bCs/>
          <w:sz w:val="24"/>
          <w:szCs w:val="24"/>
          <w:u w:val="single"/>
        </w:rPr>
        <w:t>Solfeggio scale</w:t>
      </w:r>
      <w:r w:rsidRPr="00B95796">
        <w:rPr>
          <w:rFonts w:ascii="Caudex" w:eastAsia="Times New Roman" w:hAnsi="Caudex" w:cs="Times New Roman"/>
          <w:sz w:val="24"/>
          <w:szCs w:val="24"/>
          <w:u w:val="single"/>
        </w:rPr>
        <w:t>:</w:t>
      </w:r>
    </w:p>
    <w:p w14:paraId="25ADA072" w14:textId="77777777" w:rsidR="00FC6652" w:rsidRDefault="00FC6652">
      <w:pPr>
        <w:rPr>
          <w:rFonts w:ascii="Caudex" w:eastAsia="Times New Roman" w:hAnsi="Caudex" w:cs="Times New Roman"/>
          <w:sz w:val="24"/>
          <w:szCs w:val="24"/>
        </w:rPr>
      </w:pPr>
      <w:r>
        <w:rPr>
          <w:rFonts w:ascii="Caudex" w:eastAsia="Times New Roman" w:hAnsi="Caudex" w:cs="Times New Roman"/>
          <w:sz w:val="24"/>
          <w:szCs w:val="24"/>
        </w:rPr>
        <w:br w:type="page"/>
      </w:r>
    </w:p>
    <w:p w14:paraId="10F10E6F" w14:textId="77777777" w:rsidR="00B95796" w:rsidRPr="00B95796" w:rsidRDefault="00B95796" w:rsidP="00B95796">
      <w:pPr>
        <w:spacing w:before="100" w:beforeAutospacing="1" w:after="100" w:afterAutospacing="1" w:line="240" w:lineRule="auto"/>
        <w:rPr>
          <w:rFonts w:ascii="Caudex" w:eastAsia="Times New Roman" w:hAnsi="Caudex" w:cs="Times New Roman"/>
          <w:sz w:val="24"/>
          <w:szCs w:val="24"/>
        </w:rPr>
      </w:pPr>
      <w:r w:rsidRPr="00B95796">
        <w:rPr>
          <w:rFonts w:ascii="Caudex" w:eastAsia="Times New Roman" w:hAnsi="Caudex" w:cs="Times New Roman"/>
          <w:sz w:val="24"/>
          <w:szCs w:val="24"/>
        </w:rPr>
        <w:lastRenderedPageBreak/>
        <w:t> </w:t>
      </w:r>
    </w:p>
    <w:p w14:paraId="0AC363B6" w14:textId="77777777" w:rsidR="00B95796" w:rsidRPr="00B95796" w:rsidRDefault="00B95796" w:rsidP="00B95796">
      <w:pPr>
        <w:numPr>
          <w:ilvl w:val="0"/>
          <w:numId w:val="2"/>
        </w:numPr>
        <w:spacing w:before="100" w:beforeAutospacing="1" w:after="100" w:afterAutospacing="1" w:line="240" w:lineRule="auto"/>
        <w:outlineLvl w:val="1"/>
        <w:rPr>
          <w:rFonts w:ascii="Caudex" w:eastAsia="Times New Roman" w:hAnsi="Caudex" w:cs="Times New Roman"/>
          <w:b/>
          <w:bCs/>
          <w:sz w:val="36"/>
          <w:szCs w:val="36"/>
        </w:rPr>
      </w:pPr>
      <w:r w:rsidRPr="00B95796">
        <w:rPr>
          <w:rFonts w:ascii="Caudex" w:eastAsia="Times New Roman" w:hAnsi="Caudex" w:cs="Times New Roman"/>
          <w:b/>
          <w:bCs/>
          <w:color w:val="FF0000"/>
          <w:sz w:val="36"/>
          <w:szCs w:val="36"/>
        </w:rPr>
        <w:t>UT – 396 Hz</w:t>
      </w:r>
    </w:p>
    <w:p w14:paraId="04D4F71E" w14:textId="0E020792" w:rsidR="00B95796" w:rsidRPr="00B95796" w:rsidRDefault="00B95796" w:rsidP="00B95796">
      <w:pPr>
        <w:spacing w:before="100" w:beforeAutospacing="1" w:after="100" w:afterAutospacing="1" w:line="240" w:lineRule="auto"/>
        <w:rPr>
          <w:rFonts w:ascii="Caudex" w:eastAsia="Times New Roman" w:hAnsi="Caudex" w:cs="Times New Roman"/>
          <w:sz w:val="24"/>
          <w:szCs w:val="24"/>
        </w:rPr>
      </w:pPr>
      <w:r>
        <w:rPr>
          <w:rFonts w:ascii="Caudex" w:eastAsia="Times New Roman" w:hAnsi="Caudex" w:cs="Times New Roman"/>
          <w:sz w:val="24"/>
          <w:szCs w:val="24"/>
        </w:rPr>
        <w:t>Liberating Guilt and Fear</w:t>
      </w:r>
      <w:proofErr w:type="gramStart"/>
      <w:r>
        <w:rPr>
          <w:rFonts w:ascii="Caudex" w:eastAsia="Times New Roman" w:hAnsi="Caudex" w:cs="Times New Roman"/>
          <w:sz w:val="24"/>
          <w:szCs w:val="24"/>
        </w:rPr>
        <w:t xml:space="preserve">.  </w:t>
      </w:r>
      <w:proofErr w:type="gramEnd"/>
      <w:r w:rsidRPr="00B95796">
        <w:rPr>
          <w:rFonts w:ascii="Caudex" w:eastAsia="Times New Roman" w:hAnsi="Caudex" w:cs="Times New Roman"/>
          <w:sz w:val="24"/>
          <w:szCs w:val="24"/>
        </w:rPr>
        <w:t>According to Webster’s dictionary, this </w:t>
      </w:r>
      <w:r w:rsidRPr="00B95796">
        <w:rPr>
          <w:rFonts w:ascii="Caudex" w:eastAsia="Times New Roman" w:hAnsi="Caudex" w:cs="Times New Roman"/>
          <w:i/>
          <w:iCs/>
          <w:sz w:val="24"/>
          <w:szCs w:val="24"/>
        </w:rPr>
        <w:t>solfeggio tone</w:t>
      </w:r>
      <w:r w:rsidRPr="00B95796">
        <w:rPr>
          <w:rFonts w:ascii="Caudex" w:eastAsia="Times New Roman" w:hAnsi="Caudex" w:cs="Times New Roman"/>
          <w:sz w:val="24"/>
          <w:szCs w:val="24"/>
        </w:rPr>
        <w:t xml:space="preserve"> represents </w:t>
      </w:r>
      <w:proofErr w:type="gramStart"/>
      <w:r w:rsidRPr="00B95796">
        <w:rPr>
          <w:rFonts w:ascii="Caudex" w:eastAsia="Times New Roman" w:hAnsi="Caudex" w:cs="Times New Roman"/>
          <w:sz w:val="24"/>
          <w:szCs w:val="24"/>
        </w:rPr>
        <w:t>a very strong</w:t>
      </w:r>
      <w:proofErr w:type="gramEnd"/>
      <w:r w:rsidRPr="00B95796">
        <w:rPr>
          <w:rFonts w:ascii="Caudex" w:eastAsia="Times New Roman" w:hAnsi="Caudex" w:cs="Times New Roman"/>
          <w:sz w:val="24"/>
          <w:szCs w:val="24"/>
        </w:rPr>
        <w:t xml:space="preserve"> magnetic field. Tone </w:t>
      </w:r>
      <w:r w:rsidR="00EC038C" w:rsidRPr="00B95796">
        <w:rPr>
          <w:rFonts w:ascii="Caudex" w:eastAsia="Times New Roman" w:hAnsi="Caudex" w:cs="Times New Roman"/>
          <w:b/>
          <w:bCs/>
          <w:sz w:val="24"/>
          <w:szCs w:val="24"/>
        </w:rPr>
        <w:t>UT</w:t>
      </w:r>
      <w:r w:rsidRPr="00B95796">
        <w:rPr>
          <w:rFonts w:ascii="Caudex" w:eastAsia="Times New Roman" w:hAnsi="Caudex" w:cs="Times New Roman"/>
          <w:sz w:val="24"/>
          <w:szCs w:val="24"/>
        </w:rPr>
        <w:t xml:space="preserve"> can </w:t>
      </w:r>
      <w:proofErr w:type="gramStart"/>
      <w:r w:rsidRPr="00B95796">
        <w:rPr>
          <w:rFonts w:ascii="Caudex" w:eastAsia="Times New Roman" w:hAnsi="Caudex" w:cs="Times New Roman"/>
          <w:sz w:val="24"/>
          <w:szCs w:val="24"/>
        </w:rPr>
        <w:t>be used</w:t>
      </w:r>
      <w:proofErr w:type="gramEnd"/>
      <w:r w:rsidRPr="00B95796">
        <w:rPr>
          <w:rFonts w:ascii="Caudex" w:eastAsia="Times New Roman" w:hAnsi="Caudex" w:cs="Times New Roman"/>
          <w:sz w:val="24"/>
          <w:szCs w:val="24"/>
        </w:rPr>
        <w:t xml:space="preserve"> as means for realization of goals. It will give power to the goal</w:t>
      </w:r>
      <w:proofErr w:type="gramStart"/>
      <w:r w:rsidRPr="00B95796">
        <w:rPr>
          <w:rFonts w:ascii="Caudex" w:eastAsia="Times New Roman" w:hAnsi="Caudex" w:cs="Times New Roman"/>
          <w:sz w:val="24"/>
          <w:szCs w:val="24"/>
        </w:rPr>
        <w:t xml:space="preserve">.  </w:t>
      </w:r>
      <w:proofErr w:type="gramEnd"/>
      <w:r w:rsidRPr="00B95796">
        <w:rPr>
          <w:rFonts w:ascii="Caudex" w:eastAsia="Times New Roman" w:hAnsi="Caudex" w:cs="Times New Roman"/>
          <w:sz w:val="24"/>
          <w:szCs w:val="24"/>
        </w:rPr>
        <w:t xml:space="preserve">This </w:t>
      </w:r>
      <w:r w:rsidRPr="00B95796">
        <w:rPr>
          <w:rFonts w:ascii="Caudex" w:eastAsia="Times New Roman" w:hAnsi="Caudex" w:cs="Times New Roman"/>
          <w:b/>
          <w:bCs/>
          <w:sz w:val="24"/>
          <w:szCs w:val="24"/>
        </w:rPr>
        <w:t>healing sound frequency</w:t>
      </w:r>
      <w:r w:rsidRPr="00B95796">
        <w:rPr>
          <w:rFonts w:ascii="Caudex" w:eastAsia="Times New Roman" w:hAnsi="Caudex" w:cs="Times New Roman"/>
          <w:sz w:val="24"/>
          <w:szCs w:val="24"/>
        </w:rPr>
        <w:t> has beneficial effects on feelings of guilt. </w:t>
      </w:r>
      <w:r w:rsidRPr="00B95796">
        <w:rPr>
          <w:rFonts w:ascii="Caudex" w:eastAsia="Times New Roman" w:hAnsi="Caudex" w:cs="Times New Roman"/>
          <w:b/>
          <w:bCs/>
          <w:sz w:val="24"/>
          <w:szCs w:val="24"/>
        </w:rPr>
        <w:t>396 Hz</w:t>
      </w:r>
      <w:r w:rsidRPr="00B95796">
        <w:rPr>
          <w:rFonts w:ascii="Caudex" w:eastAsia="Times New Roman" w:hAnsi="Caudex" w:cs="Times New Roman"/>
          <w:sz w:val="24"/>
          <w:szCs w:val="24"/>
        </w:rPr>
        <w:t> frequency cleanse the feeling of guilt, which often represents one of the basic obstacle to realization, enables achievement of goals in the most direct way</w:t>
      </w:r>
      <w:proofErr w:type="gramStart"/>
      <w:r w:rsidRPr="00B95796">
        <w:rPr>
          <w:rFonts w:ascii="Caudex" w:eastAsia="Times New Roman" w:hAnsi="Caudex" w:cs="Times New Roman"/>
          <w:sz w:val="24"/>
          <w:szCs w:val="24"/>
        </w:rPr>
        <w:t>.  </w:t>
      </w:r>
      <w:proofErr w:type="gramEnd"/>
      <w:r w:rsidR="00EC038C" w:rsidRPr="00B95796">
        <w:rPr>
          <w:rFonts w:ascii="Caudex" w:eastAsia="Times New Roman" w:hAnsi="Caudex" w:cs="Times New Roman"/>
          <w:b/>
          <w:bCs/>
          <w:sz w:val="24"/>
          <w:szCs w:val="24"/>
        </w:rPr>
        <w:t>UT</w:t>
      </w:r>
      <w:r w:rsidRPr="00B95796">
        <w:rPr>
          <w:rFonts w:ascii="Caudex" w:eastAsia="Times New Roman" w:hAnsi="Caudex" w:cs="Times New Roman"/>
          <w:b/>
          <w:bCs/>
          <w:sz w:val="24"/>
          <w:szCs w:val="24"/>
        </w:rPr>
        <w:t> </w:t>
      </w:r>
      <w:r w:rsidRPr="00B95796">
        <w:rPr>
          <w:rFonts w:ascii="Caudex" w:eastAsia="Times New Roman" w:hAnsi="Caudex" w:cs="Times New Roman"/>
          <w:sz w:val="24"/>
          <w:szCs w:val="24"/>
        </w:rPr>
        <w:t>releases you from the feeling of guilt and fear by bringing down the defense mechanisms. This </w:t>
      </w:r>
      <w:r w:rsidRPr="00B95796">
        <w:rPr>
          <w:rFonts w:ascii="Caudex" w:eastAsia="Times New Roman" w:hAnsi="Caudex" w:cs="Times New Roman"/>
          <w:b/>
          <w:bCs/>
          <w:sz w:val="24"/>
          <w:szCs w:val="24"/>
        </w:rPr>
        <w:t>solfeggio frequency</w:t>
      </w:r>
      <w:r w:rsidRPr="00B95796">
        <w:rPr>
          <w:rFonts w:ascii="Caudex" w:eastAsia="Times New Roman" w:hAnsi="Caudex" w:cs="Times New Roman"/>
          <w:sz w:val="24"/>
          <w:szCs w:val="24"/>
        </w:rPr>
        <w:t xml:space="preserve"> can also be also used as means of grounding, awakening, </w:t>
      </w:r>
      <w:proofErr w:type="gramStart"/>
      <w:r w:rsidRPr="00B95796">
        <w:rPr>
          <w:rFonts w:ascii="Caudex" w:eastAsia="Times New Roman" w:hAnsi="Caudex" w:cs="Times New Roman"/>
          <w:sz w:val="24"/>
          <w:szCs w:val="24"/>
        </w:rPr>
        <w:t>sobering</w:t>
      </w:r>
      <w:proofErr w:type="gramEnd"/>
      <w:r w:rsidRPr="00B95796">
        <w:rPr>
          <w:rFonts w:ascii="Caudex" w:eastAsia="Times New Roman" w:hAnsi="Caudex" w:cs="Times New Roman"/>
          <w:sz w:val="24"/>
          <w:szCs w:val="24"/>
        </w:rPr>
        <w:t xml:space="preserve"> and returning to reality.</w:t>
      </w:r>
    </w:p>
    <w:p w14:paraId="7918DDA3" w14:textId="77777777" w:rsidR="00B95796" w:rsidRPr="00B95796" w:rsidRDefault="00B95796" w:rsidP="00B95796">
      <w:pPr>
        <w:numPr>
          <w:ilvl w:val="0"/>
          <w:numId w:val="3"/>
        </w:numPr>
        <w:spacing w:before="100" w:beforeAutospacing="1" w:after="100" w:afterAutospacing="1" w:line="240" w:lineRule="auto"/>
        <w:outlineLvl w:val="1"/>
        <w:rPr>
          <w:rFonts w:ascii="Caudex" w:eastAsia="Times New Roman" w:hAnsi="Caudex" w:cs="Times New Roman"/>
          <w:b/>
          <w:bCs/>
          <w:sz w:val="36"/>
          <w:szCs w:val="36"/>
        </w:rPr>
      </w:pPr>
      <w:r w:rsidRPr="00B95796">
        <w:rPr>
          <w:rFonts w:ascii="Caudex" w:eastAsia="Times New Roman" w:hAnsi="Caudex" w:cs="Times New Roman"/>
          <w:b/>
          <w:bCs/>
          <w:color w:val="FF6600"/>
          <w:sz w:val="36"/>
          <w:szCs w:val="36"/>
        </w:rPr>
        <w:t>RE – 417 Hz</w:t>
      </w:r>
    </w:p>
    <w:p w14:paraId="49FBA8B4" w14:textId="77777777" w:rsidR="00B95796" w:rsidRPr="00B95796" w:rsidRDefault="00B95796" w:rsidP="00B95796">
      <w:pPr>
        <w:spacing w:before="100" w:beforeAutospacing="1" w:after="100" w:afterAutospacing="1" w:line="240" w:lineRule="auto"/>
        <w:rPr>
          <w:rFonts w:ascii="Caudex" w:eastAsia="Times New Roman" w:hAnsi="Caudex" w:cs="Times New Roman"/>
          <w:sz w:val="24"/>
          <w:szCs w:val="24"/>
        </w:rPr>
      </w:pPr>
      <w:r>
        <w:rPr>
          <w:rFonts w:ascii="Caudex" w:eastAsia="Times New Roman" w:hAnsi="Caudex" w:cs="Times New Roman"/>
          <w:sz w:val="24"/>
          <w:szCs w:val="24"/>
        </w:rPr>
        <w:t>Undoing Situations and Facilitating Change</w:t>
      </w:r>
      <w:proofErr w:type="gramStart"/>
      <w:r>
        <w:rPr>
          <w:rFonts w:ascii="Caudex" w:eastAsia="Times New Roman" w:hAnsi="Caudex" w:cs="Times New Roman"/>
          <w:sz w:val="24"/>
          <w:szCs w:val="24"/>
        </w:rPr>
        <w:t xml:space="preserve">.  </w:t>
      </w:r>
      <w:proofErr w:type="gramEnd"/>
      <w:r w:rsidRPr="00B95796">
        <w:rPr>
          <w:rFonts w:ascii="Caudex" w:eastAsia="Times New Roman" w:hAnsi="Caudex" w:cs="Times New Roman"/>
          <w:sz w:val="24"/>
          <w:szCs w:val="24"/>
        </w:rPr>
        <w:t>Next tone from the</w:t>
      </w:r>
      <w:r w:rsidRPr="00B95796">
        <w:rPr>
          <w:rFonts w:ascii="Caudex" w:eastAsia="Times New Roman" w:hAnsi="Caudex" w:cs="Times New Roman"/>
          <w:b/>
          <w:bCs/>
          <w:sz w:val="24"/>
          <w:szCs w:val="24"/>
        </w:rPr>
        <w:t> solfeggio scale</w:t>
      </w:r>
      <w:r w:rsidRPr="00B95796">
        <w:rPr>
          <w:rFonts w:ascii="Caudex" w:eastAsia="Times New Roman" w:hAnsi="Caudex" w:cs="Times New Roman"/>
          <w:sz w:val="24"/>
          <w:szCs w:val="24"/>
        </w:rPr>
        <w:t> </w:t>
      </w:r>
      <w:proofErr w:type="gramStart"/>
      <w:r w:rsidRPr="00B95796">
        <w:rPr>
          <w:rFonts w:ascii="Caudex" w:eastAsia="Times New Roman" w:hAnsi="Caudex" w:cs="Times New Roman"/>
          <w:sz w:val="24"/>
          <w:szCs w:val="24"/>
        </w:rPr>
        <w:t>is connected with</w:t>
      </w:r>
      <w:proofErr w:type="gramEnd"/>
      <w:r w:rsidRPr="00B95796">
        <w:rPr>
          <w:rFonts w:ascii="Caudex" w:eastAsia="Times New Roman" w:hAnsi="Caudex" w:cs="Times New Roman"/>
          <w:sz w:val="24"/>
          <w:szCs w:val="24"/>
        </w:rPr>
        <w:t xml:space="preserve"> resonation processes or processes of amplification. </w:t>
      </w:r>
      <w:r w:rsidRPr="00B95796">
        <w:rPr>
          <w:rFonts w:ascii="Caudex" w:eastAsia="Times New Roman" w:hAnsi="Caudex" w:cs="Times New Roman"/>
          <w:b/>
          <w:bCs/>
          <w:sz w:val="24"/>
          <w:szCs w:val="24"/>
        </w:rPr>
        <w:t>Re</w:t>
      </w:r>
      <w:r w:rsidRPr="00B95796">
        <w:rPr>
          <w:rFonts w:ascii="Caudex" w:eastAsia="Times New Roman" w:hAnsi="Caudex" w:cs="Times New Roman"/>
          <w:sz w:val="24"/>
          <w:szCs w:val="24"/>
        </w:rPr>
        <w:t> can “delete” person’s “alienation from God” and enable returning to the “right path</w:t>
      </w:r>
      <w:proofErr w:type="gramStart"/>
      <w:r w:rsidRPr="00B95796">
        <w:rPr>
          <w:rFonts w:ascii="Caudex" w:eastAsia="Times New Roman" w:hAnsi="Caudex" w:cs="Times New Roman"/>
          <w:sz w:val="24"/>
          <w:szCs w:val="24"/>
        </w:rPr>
        <w:t>”.</w:t>
      </w:r>
      <w:proofErr w:type="gramEnd"/>
      <w:r w:rsidRPr="00B95796">
        <w:rPr>
          <w:rFonts w:ascii="Caudex" w:eastAsia="Times New Roman" w:hAnsi="Caudex" w:cs="Times New Roman"/>
          <w:sz w:val="24"/>
          <w:szCs w:val="24"/>
        </w:rPr>
        <w:t xml:space="preserve"> This </w:t>
      </w:r>
      <w:r w:rsidRPr="00B95796">
        <w:rPr>
          <w:rFonts w:ascii="Caudex" w:eastAsia="Times New Roman" w:hAnsi="Caudex" w:cs="Times New Roman"/>
          <w:i/>
          <w:iCs/>
          <w:sz w:val="24"/>
          <w:szCs w:val="24"/>
        </w:rPr>
        <w:t>solfeggio frequency</w:t>
      </w:r>
      <w:r w:rsidRPr="00B95796">
        <w:rPr>
          <w:rFonts w:ascii="Caudex" w:eastAsia="Times New Roman" w:hAnsi="Caudex" w:cs="Times New Roman"/>
          <w:sz w:val="24"/>
          <w:szCs w:val="24"/>
        </w:rPr>
        <w:t xml:space="preserve"> cleanses traumatic experiences and clears destructive influences of past events. It can </w:t>
      </w:r>
      <w:proofErr w:type="gramStart"/>
      <w:r w:rsidRPr="00B95796">
        <w:rPr>
          <w:rFonts w:ascii="Caudex" w:eastAsia="Times New Roman" w:hAnsi="Caudex" w:cs="Times New Roman"/>
          <w:sz w:val="24"/>
          <w:szCs w:val="24"/>
        </w:rPr>
        <w:t>be used</w:t>
      </w:r>
      <w:proofErr w:type="gramEnd"/>
      <w:r w:rsidRPr="00B95796">
        <w:rPr>
          <w:rFonts w:ascii="Caudex" w:eastAsia="Times New Roman" w:hAnsi="Caudex" w:cs="Times New Roman"/>
          <w:sz w:val="24"/>
          <w:szCs w:val="24"/>
        </w:rPr>
        <w:t xml:space="preserve"> for cleaning limiting impression, which disables the person to achieve her life goals. When speaking of cellular processes, tone </w:t>
      </w:r>
      <w:r w:rsidRPr="00B95796">
        <w:rPr>
          <w:rFonts w:ascii="Caudex" w:eastAsia="Times New Roman" w:hAnsi="Caudex" w:cs="Times New Roman"/>
          <w:b/>
          <w:bCs/>
          <w:sz w:val="24"/>
          <w:szCs w:val="24"/>
        </w:rPr>
        <w:t>Re</w:t>
      </w:r>
      <w:r w:rsidRPr="00B95796">
        <w:rPr>
          <w:rFonts w:ascii="Caudex" w:eastAsia="Times New Roman" w:hAnsi="Caudex" w:cs="Times New Roman"/>
          <w:sz w:val="24"/>
          <w:szCs w:val="24"/>
        </w:rPr>
        <w:t> encourages the cell and its DNA to function in an optimal way. </w:t>
      </w:r>
      <w:r w:rsidRPr="00B95796">
        <w:rPr>
          <w:rFonts w:ascii="Caudex" w:eastAsia="Times New Roman" w:hAnsi="Caudex" w:cs="Times New Roman"/>
          <w:b/>
          <w:bCs/>
          <w:sz w:val="24"/>
          <w:szCs w:val="24"/>
        </w:rPr>
        <w:t>417 Hz frequency </w:t>
      </w:r>
      <w:r w:rsidRPr="00B95796">
        <w:rPr>
          <w:rFonts w:ascii="Caudex" w:eastAsia="Times New Roman" w:hAnsi="Caudex" w:cs="Times New Roman"/>
          <w:sz w:val="24"/>
          <w:szCs w:val="24"/>
        </w:rPr>
        <w:t>energizes your body cells and helps to use their creative potentials.</w:t>
      </w:r>
    </w:p>
    <w:p w14:paraId="5683F035" w14:textId="77777777" w:rsidR="00B95796" w:rsidRPr="00B95796" w:rsidRDefault="00B95796" w:rsidP="00B95796">
      <w:pPr>
        <w:numPr>
          <w:ilvl w:val="0"/>
          <w:numId w:val="4"/>
        </w:numPr>
        <w:spacing w:before="100" w:beforeAutospacing="1" w:after="100" w:afterAutospacing="1" w:line="240" w:lineRule="auto"/>
        <w:outlineLvl w:val="1"/>
        <w:rPr>
          <w:rFonts w:ascii="Caudex" w:eastAsia="Times New Roman" w:hAnsi="Caudex" w:cs="Times New Roman"/>
          <w:b/>
          <w:bCs/>
          <w:sz w:val="36"/>
          <w:szCs w:val="36"/>
        </w:rPr>
      </w:pPr>
      <w:r w:rsidRPr="00B95796">
        <w:rPr>
          <w:rFonts w:ascii="Caudex" w:eastAsia="Times New Roman" w:hAnsi="Caudex" w:cs="Times New Roman"/>
          <w:b/>
          <w:bCs/>
          <w:color w:val="FF9900"/>
          <w:sz w:val="36"/>
          <w:szCs w:val="36"/>
        </w:rPr>
        <w:t>MI – 528 Hz</w:t>
      </w:r>
    </w:p>
    <w:p w14:paraId="1EA313E6" w14:textId="1C976167" w:rsidR="00B95796" w:rsidRPr="00B95796" w:rsidRDefault="00B95796" w:rsidP="00B95796">
      <w:pPr>
        <w:spacing w:before="100" w:beforeAutospacing="1" w:after="100" w:afterAutospacing="1" w:line="240" w:lineRule="auto"/>
        <w:rPr>
          <w:rFonts w:ascii="Caudex" w:eastAsia="Times New Roman" w:hAnsi="Caudex" w:cs="Times New Roman"/>
          <w:sz w:val="24"/>
          <w:szCs w:val="24"/>
        </w:rPr>
      </w:pPr>
      <w:r>
        <w:rPr>
          <w:rFonts w:ascii="Caudex" w:eastAsia="Times New Roman" w:hAnsi="Caudex" w:cs="Times New Roman"/>
          <w:sz w:val="24"/>
          <w:szCs w:val="24"/>
        </w:rPr>
        <w:t>Transformation and Miracles (DNA Repair)</w:t>
      </w:r>
      <w:proofErr w:type="gramStart"/>
      <w:r>
        <w:rPr>
          <w:rFonts w:ascii="Caudex" w:eastAsia="Times New Roman" w:hAnsi="Caudex" w:cs="Times New Roman"/>
          <w:sz w:val="24"/>
          <w:szCs w:val="24"/>
        </w:rPr>
        <w:t xml:space="preserve">.  </w:t>
      </w:r>
      <w:proofErr w:type="gramEnd"/>
      <w:r w:rsidRPr="00B95796">
        <w:rPr>
          <w:rFonts w:ascii="Caudex" w:eastAsia="Times New Roman" w:hAnsi="Caudex" w:cs="Times New Roman"/>
          <w:sz w:val="24"/>
          <w:szCs w:val="24"/>
        </w:rPr>
        <w:t>Tone </w:t>
      </w:r>
      <w:r w:rsidR="00EC038C" w:rsidRPr="00B95796">
        <w:rPr>
          <w:rFonts w:ascii="Caudex" w:eastAsia="Times New Roman" w:hAnsi="Caudex" w:cs="Times New Roman"/>
          <w:b/>
          <w:bCs/>
          <w:sz w:val="24"/>
          <w:szCs w:val="24"/>
        </w:rPr>
        <w:t>MI</w:t>
      </w:r>
      <w:r w:rsidRPr="00B95796">
        <w:rPr>
          <w:rFonts w:ascii="Caudex" w:eastAsia="Times New Roman" w:hAnsi="Caudex" w:cs="Times New Roman"/>
          <w:sz w:val="24"/>
          <w:szCs w:val="24"/>
        </w:rPr>
        <w:t> is used to return human DNA to its original, perfect state</w:t>
      </w:r>
      <w:proofErr w:type="gramStart"/>
      <w:r w:rsidRPr="00B95796">
        <w:rPr>
          <w:rFonts w:ascii="Caudex" w:eastAsia="Times New Roman" w:hAnsi="Caudex" w:cs="Times New Roman"/>
          <w:sz w:val="24"/>
          <w:szCs w:val="24"/>
        </w:rPr>
        <w:t xml:space="preserve">.  </w:t>
      </w:r>
      <w:proofErr w:type="gramEnd"/>
      <w:r w:rsidRPr="00B95796">
        <w:rPr>
          <w:rFonts w:ascii="Caudex" w:eastAsia="Times New Roman" w:hAnsi="Caudex" w:cs="Times New Roman"/>
          <w:sz w:val="24"/>
          <w:szCs w:val="24"/>
        </w:rPr>
        <w:t xml:space="preserve">If it </w:t>
      </w:r>
      <w:proofErr w:type="gramStart"/>
      <w:r w:rsidRPr="00B95796">
        <w:rPr>
          <w:rFonts w:ascii="Caudex" w:eastAsia="Times New Roman" w:hAnsi="Caudex" w:cs="Times New Roman"/>
          <w:sz w:val="24"/>
          <w:szCs w:val="24"/>
        </w:rPr>
        <w:t>is used</w:t>
      </w:r>
      <w:proofErr w:type="gramEnd"/>
      <w:r w:rsidRPr="00B95796">
        <w:rPr>
          <w:rFonts w:ascii="Caudex" w:eastAsia="Times New Roman" w:hAnsi="Caudex" w:cs="Times New Roman"/>
          <w:sz w:val="24"/>
          <w:szCs w:val="24"/>
        </w:rPr>
        <w:t xml:space="preserve"> in a way described in Webster’s dictionary – by communicating the wanted effect and with energy support from the “light” – miracles will happen! Process of DNA reparation is followed by beneficial effects – increased amount of life energy, clarity of mind, awareness, awakened or activated creativity, ecstatic states like deep inner peace, </w:t>
      </w:r>
      <w:proofErr w:type="gramStart"/>
      <w:r w:rsidRPr="00B95796">
        <w:rPr>
          <w:rFonts w:ascii="Caudex" w:eastAsia="Times New Roman" w:hAnsi="Caudex" w:cs="Times New Roman"/>
          <w:sz w:val="24"/>
          <w:szCs w:val="24"/>
        </w:rPr>
        <w:t>dance</w:t>
      </w:r>
      <w:proofErr w:type="gramEnd"/>
      <w:r w:rsidRPr="00B95796">
        <w:rPr>
          <w:rFonts w:ascii="Caudex" w:eastAsia="Times New Roman" w:hAnsi="Caudex" w:cs="Times New Roman"/>
          <w:sz w:val="24"/>
          <w:szCs w:val="24"/>
        </w:rPr>
        <w:t xml:space="preserve"> and celebration. Tone </w:t>
      </w:r>
      <w:r w:rsidR="00EC038C" w:rsidRPr="00B95796">
        <w:rPr>
          <w:rFonts w:ascii="Caudex" w:eastAsia="Times New Roman" w:hAnsi="Caudex" w:cs="Times New Roman"/>
          <w:b/>
          <w:bCs/>
          <w:sz w:val="24"/>
          <w:szCs w:val="24"/>
        </w:rPr>
        <w:t>MI</w:t>
      </w:r>
      <w:r w:rsidRPr="00B95796">
        <w:rPr>
          <w:rFonts w:ascii="Caudex" w:eastAsia="Times New Roman" w:hAnsi="Caudex" w:cs="Times New Roman"/>
          <w:b/>
          <w:bCs/>
          <w:sz w:val="24"/>
          <w:szCs w:val="24"/>
        </w:rPr>
        <w:t xml:space="preserve"> </w:t>
      </w:r>
      <w:r w:rsidRPr="00B95796">
        <w:rPr>
          <w:rFonts w:ascii="Caudex" w:eastAsia="Times New Roman" w:hAnsi="Caudex" w:cs="Times New Roman"/>
          <w:sz w:val="24"/>
          <w:szCs w:val="24"/>
        </w:rPr>
        <w:t>also opens the person for deep spiritual experiences and spiritual enlightenment.</w:t>
      </w:r>
    </w:p>
    <w:p w14:paraId="713F0E95" w14:textId="77777777" w:rsidR="00B95796" w:rsidRPr="00B95796" w:rsidRDefault="00B95796" w:rsidP="00B95796">
      <w:pPr>
        <w:numPr>
          <w:ilvl w:val="0"/>
          <w:numId w:val="5"/>
        </w:numPr>
        <w:spacing w:before="100" w:beforeAutospacing="1" w:after="100" w:afterAutospacing="1" w:line="240" w:lineRule="auto"/>
        <w:outlineLvl w:val="1"/>
        <w:rPr>
          <w:rFonts w:ascii="Caudex" w:eastAsia="Times New Roman" w:hAnsi="Caudex" w:cs="Times New Roman"/>
          <w:b/>
          <w:bCs/>
          <w:sz w:val="36"/>
          <w:szCs w:val="36"/>
        </w:rPr>
      </w:pPr>
      <w:r w:rsidRPr="00B95796">
        <w:rPr>
          <w:rFonts w:ascii="Caudex" w:eastAsia="Times New Roman" w:hAnsi="Caudex" w:cs="Times New Roman"/>
          <w:b/>
          <w:bCs/>
          <w:color w:val="008000"/>
          <w:sz w:val="36"/>
          <w:szCs w:val="36"/>
        </w:rPr>
        <w:t>FA – 639 Hz</w:t>
      </w:r>
    </w:p>
    <w:p w14:paraId="1B1F5488" w14:textId="77777777" w:rsidR="00B95796" w:rsidRPr="00B95796" w:rsidRDefault="00B95796" w:rsidP="00B95796">
      <w:pPr>
        <w:spacing w:before="100" w:beforeAutospacing="1" w:after="100" w:afterAutospacing="1" w:line="240" w:lineRule="auto"/>
        <w:rPr>
          <w:rFonts w:ascii="Caudex" w:eastAsia="Times New Roman" w:hAnsi="Caudex" w:cs="Times New Roman"/>
          <w:sz w:val="24"/>
          <w:szCs w:val="24"/>
        </w:rPr>
      </w:pPr>
      <w:r>
        <w:rPr>
          <w:rFonts w:ascii="Caudex" w:eastAsia="Times New Roman" w:hAnsi="Caudex" w:cs="Times New Roman"/>
          <w:sz w:val="24"/>
          <w:szCs w:val="24"/>
        </w:rPr>
        <w:t>Connecting/Relationships</w:t>
      </w:r>
      <w:proofErr w:type="gramStart"/>
      <w:r>
        <w:rPr>
          <w:rFonts w:ascii="Caudex" w:eastAsia="Times New Roman" w:hAnsi="Caudex" w:cs="Times New Roman"/>
          <w:sz w:val="24"/>
          <w:szCs w:val="24"/>
        </w:rPr>
        <w:t xml:space="preserve">.  </w:t>
      </w:r>
      <w:proofErr w:type="gramEnd"/>
      <w:r w:rsidRPr="00B95796">
        <w:rPr>
          <w:rFonts w:ascii="Caudex" w:eastAsia="Times New Roman" w:hAnsi="Caudex" w:cs="Times New Roman"/>
          <w:sz w:val="24"/>
          <w:szCs w:val="24"/>
        </w:rPr>
        <w:t>This frequency enables creation of harmonious community and harmonious interpersonal relationships. Tone </w:t>
      </w:r>
      <w:r w:rsidRPr="00B95796">
        <w:rPr>
          <w:rFonts w:ascii="Caudex" w:eastAsia="Times New Roman" w:hAnsi="Caudex" w:cs="Times New Roman"/>
          <w:b/>
          <w:bCs/>
          <w:sz w:val="24"/>
          <w:szCs w:val="24"/>
        </w:rPr>
        <w:t>Fa</w:t>
      </w:r>
      <w:r w:rsidRPr="00B95796">
        <w:rPr>
          <w:rFonts w:ascii="Caudex" w:eastAsia="Times New Roman" w:hAnsi="Caudex" w:cs="Times New Roman"/>
          <w:sz w:val="24"/>
          <w:szCs w:val="24"/>
        </w:rPr>
        <w:t xml:space="preserve"> can be used for dealing with relationships problems – those in family, between partners, </w:t>
      </w:r>
      <w:proofErr w:type="gramStart"/>
      <w:r w:rsidRPr="00B95796">
        <w:rPr>
          <w:rFonts w:ascii="Caudex" w:eastAsia="Times New Roman" w:hAnsi="Caudex" w:cs="Times New Roman"/>
          <w:sz w:val="24"/>
          <w:szCs w:val="24"/>
        </w:rPr>
        <w:t>friends</w:t>
      </w:r>
      <w:proofErr w:type="gramEnd"/>
      <w:r w:rsidRPr="00B95796">
        <w:rPr>
          <w:rFonts w:ascii="Caudex" w:eastAsia="Times New Roman" w:hAnsi="Caudex" w:cs="Times New Roman"/>
          <w:sz w:val="24"/>
          <w:szCs w:val="24"/>
        </w:rPr>
        <w:t xml:space="preserve"> or social problems. When talking about cellular processes, tone</w:t>
      </w:r>
      <w:r w:rsidRPr="00B95796">
        <w:rPr>
          <w:rFonts w:ascii="Caudex" w:eastAsia="Times New Roman" w:hAnsi="Caudex" w:cs="Times New Roman"/>
          <w:b/>
          <w:bCs/>
          <w:sz w:val="24"/>
          <w:szCs w:val="24"/>
        </w:rPr>
        <w:t xml:space="preserve"> Fa </w:t>
      </w:r>
      <w:r w:rsidRPr="00B95796">
        <w:rPr>
          <w:rFonts w:ascii="Caudex" w:eastAsia="Times New Roman" w:hAnsi="Caudex" w:cs="Times New Roman"/>
          <w:sz w:val="24"/>
          <w:szCs w:val="24"/>
        </w:rPr>
        <w:t xml:space="preserve">can </w:t>
      </w:r>
      <w:proofErr w:type="gramStart"/>
      <w:r w:rsidRPr="00B95796">
        <w:rPr>
          <w:rFonts w:ascii="Caudex" w:eastAsia="Times New Roman" w:hAnsi="Caudex" w:cs="Times New Roman"/>
          <w:sz w:val="24"/>
          <w:szCs w:val="24"/>
        </w:rPr>
        <w:t>be used</w:t>
      </w:r>
      <w:proofErr w:type="gramEnd"/>
      <w:r w:rsidRPr="00B95796">
        <w:rPr>
          <w:rFonts w:ascii="Caudex" w:eastAsia="Times New Roman" w:hAnsi="Caudex" w:cs="Times New Roman"/>
          <w:sz w:val="24"/>
          <w:szCs w:val="24"/>
        </w:rPr>
        <w:t xml:space="preserve"> to encourage the cell to communicate with its environment. This </w:t>
      </w:r>
      <w:r w:rsidRPr="00B95796">
        <w:rPr>
          <w:rFonts w:ascii="Caudex" w:eastAsia="Times New Roman" w:hAnsi="Caudex" w:cs="Times New Roman"/>
          <w:b/>
          <w:bCs/>
          <w:sz w:val="24"/>
          <w:szCs w:val="24"/>
        </w:rPr>
        <w:t>ancient solfeggio frequency</w:t>
      </w:r>
      <w:r w:rsidRPr="00B95796">
        <w:rPr>
          <w:rFonts w:ascii="Caudex" w:eastAsia="Times New Roman" w:hAnsi="Caudex" w:cs="Times New Roman"/>
          <w:sz w:val="24"/>
          <w:szCs w:val="24"/>
        </w:rPr>
        <w:t> enhances communication, understanding, tolerance and love</w:t>
      </w:r>
      <w:proofErr w:type="gramStart"/>
      <w:r w:rsidRPr="00B95796">
        <w:rPr>
          <w:rFonts w:ascii="Caudex" w:eastAsia="Times New Roman" w:hAnsi="Caudex" w:cs="Times New Roman"/>
          <w:sz w:val="24"/>
          <w:szCs w:val="24"/>
        </w:rPr>
        <w:t>.  </w:t>
      </w:r>
      <w:proofErr w:type="gramEnd"/>
      <w:r w:rsidRPr="00B95796">
        <w:rPr>
          <w:rFonts w:ascii="Caudex" w:eastAsia="Times New Roman" w:hAnsi="Caudex" w:cs="Times New Roman"/>
          <w:b/>
          <w:bCs/>
          <w:sz w:val="24"/>
          <w:szCs w:val="24"/>
        </w:rPr>
        <w:t xml:space="preserve">639 Hz </w:t>
      </w:r>
      <w:r w:rsidRPr="00B95796">
        <w:rPr>
          <w:rFonts w:ascii="Caudex" w:eastAsia="Times New Roman" w:hAnsi="Caudex" w:cs="Times New Roman"/>
          <w:sz w:val="24"/>
          <w:szCs w:val="24"/>
        </w:rPr>
        <w:t xml:space="preserve">frequency can also </w:t>
      </w:r>
      <w:proofErr w:type="gramStart"/>
      <w:r w:rsidRPr="00B95796">
        <w:rPr>
          <w:rFonts w:ascii="Caudex" w:eastAsia="Times New Roman" w:hAnsi="Caudex" w:cs="Times New Roman"/>
          <w:sz w:val="24"/>
          <w:szCs w:val="24"/>
        </w:rPr>
        <w:t>be used</w:t>
      </w:r>
      <w:proofErr w:type="gramEnd"/>
      <w:r w:rsidRPr="00B95796">
        <w:rPr>
          <w:rFonts w:ascii="Caudex" w:eastAsia="Times New Roman" w:hAnsi="Caudex" w:cs="Times New Roman"/>
          <w:sz w:val="24"/>
          <w:szCs w:val="24"/>
        </w:rPr>
        <w:t xml:space="preserve"> for communication with parallel worlds or spiritual spheres.</w:t>
      </w:r>
    </w:p>
    <w:p w14:paraId="1BFA9630" w14:textId="77777777" w:rsidR="00B95796" w:rsidRPr="00B95796" w:rsidRDefault="00B95796" w:rsidP="00B95796">
      <w:pPr>
        <w:numPr>
          <w:ilvl w:val="0"/>
          <w:numId w:val="6"/>
        </w:numPr>
        <w:spacing w:before="100" w:beforeAutospacing="1" w:after="100" w:afterAutospacing="1" w:line="240" w:lineRule="auto"/>
        <w:outlineLvl w:val="1"/>
        <w:rPr>
          <w:rFonts w:ascii="Caudex" w:eastAsia="Times New Roman" w:hAnsi="Caudex" w:cs="Times New Roman"/>
          <w:b/>
          <w:bCs/>
          <w:sz w:val="36"/>
          <w:szCs w:val="36"/>
        </w:rPr>
      </w:pPr>
      <w:r w:rsidRPr="00B95796">
        <w:rPr>
          <w:rFonts w:ascii="Caudex" w:eastAsia="Times New Roman" w:hAnsi="Caudex" w:cs="Times New Roman"/>
          <w:b/>
          <w:bCs/>
          <w:color w:val="0000FF"/>
          <w:sz w:val="36"/>
          <w:szCs w:val="36"/>
        </w:rPr>
        <w:lastRenderedPageBreak/>
        <w:t>SOL – 741 Hz</w:t>
      </w:r>
    </w:p>
    <w:p w14:paraId="77606C6D" w14:textId="364D6178" w:rsidR="00B95796" w:rsidRPr="00B95796" w:rsidRDefault="00B95796" w:rsidP="00B95796">
      <w:pPr>
        <w:spacing w:before="100" w:beforeAutospacing="1" w:after="100" w:afterAutospacing="1" w:line="240" w:lineRule="auto"/>
        <w:rPr>
          <w:rFonts w:ascii="Caudex" w:eastAsia="Times New Roman" w:hAnsi="Caudex" w:cs="Times New Roman"/>
          <w:sz w:val="24"/>
          <w:szCs w:val="24"/>
        </w:rPr>
      </w:pPr>
      <w:r>
        <w:rPr>
          <w:rFonts w:ascii="Caudex" w:eastAsia="Times New Roman" w:hAnsi="Caudex" w:cs="Times New Roman"/>
          <w:sz w:val="24"/>
          <w:szCs w:val="24"/>
        </w:rPr>
        <w:t>Awakening Intuition</w:t>
      </w:r>
      <w:proofErr w:type="gramStart"/>
      <w:r>
        <w:rPr>
          <w:rFonts w:ascii="Caudex" w:eastAsia="Times New Roman" w:hAnsi="Caudex" w:cs="Times New Roman"/>
          <w:sz w:val="24"/>
          <w:szCs w:val="24"/>
        </w:rPr>
        <w:t xml:space="preserve">.  </w:t>
      </w:r>
      <w:proofErr w:type="gramEnd"/>
      <w:r w:rsidRPr="00B95796">
        <w:rPr>
          <w:rFonts w:ascii="Caudex" w:eastAsia="Times New Roman" w:hAnsi="Caudex" w:cs="Times New Roman"/>
          <w:sz w:val="24"/>
          <w:szCs w:val="24"/>
        </w:rPr>
        <w:t>Another tone from the </w:t>
      </w:r>
      <w:r w:rsidRPr="00B95796">
        <w:rPr>
          <w:rFonts w:ascii="Caudex" w:eastAsia="Times New Roman" w:hAnsi="Caudex" w:cs="Times New Roman"/>
          <w:b/>
          <w:bCs/>
          <w:i/>
          <w:iCs/>
          <w:sz w:val="24"/>
          <w:szCs w:val="24"/>
        </w:rPr>
        <w:t>Solfeggio Scale</w:t>
      </w:r>
      <w:r w:rsidRPr="00B95796">
        <w:rPr>
          <w:rFonts w:ascii="Caudex" w:eastAsia="Times New Roman" w:hAnsi="Caudex" w:cs="Times New Roman"/>
          <w:sz w:val="24"/>
          <w:szCs w:val="24"/>
        </w:rPr>
        <w:t> is </w:t>
      </w:r>
      <w:r w:rsidRPr="00B95796">
        <w:rPr>
          <w:rFonts w:ascii="Caudex" w:eastAsia="Times New Roman" w:hAnsi="Caudex" w:cs="Times New Roman"/>
          <w:b/>
          <w:bCs/>
          <w:sz w:val="24"/>
          <w:szCs w:val="24"/>
        </w:rPr>
        <w:t>Sol</w:t>
      </w:r>
      <w:r w:rsidRPr="00B95796">
        <w:rPr>
          <w:rFonts w:ascii="Caudex" w:eastAsia="Times New Roman" w:hAnsi="Caudex" w:cs="Times New Roman"/>
          <w:sz w:val="24"/>
          <w:szCs w:val="24"/>
        </w:rPr>
        <w:t>. It cleans the cell (“</w:t>
      </w:r>
      <w:r w:rsidRPr="00B95796">
        <w:rPr>
          <w:rFonts w:ascii="Caudex" w:eastAsia="Times New Roman" w:hAnsi="Caudex" w:cs="Times New Roman"/>
          <w:i/>
          <w:iCs/>
          <w:sz w:val="24"/>
          <w:szCs w:val="24"/>
        </w:rPr>
        <w:t xml:space="preserve">Solve </w:t>
      </w:r>
      <w:r w:rsidR="00EC038C" w:rsidRPr="00B95796">
        <w:rPr>
          <w:rFonts w:ascii="Caudex" w:eastAsia="Times New Roman" w:hAnsi="Caudex" w:cs="Times New Roman"/>
          <w:i/>
          <w:iCs/>
          <w:sz w:val="24"/>
          <w:szCs w:val="24"/>
        </w:rPr>
        <w:t>pollute</w:t>
      </w:r>
      <w:r w:rsidRPr="00B95796">
        <w:rPr>
          <w:rFonts w:ascii="Caudex" w:eastAsia="Times New Roman" w:hAnsi="Caudex" w:cs="Times New Roman"/>
          <w:sz w:val="24"/>
          <w:szCs w:val="24"/>
        </w:rPr>
        <w:t>“) from the toxins. Frequent use of </w:t>
      </w:r>
      <w:r w:rsidRPr="00B95796">
        <w:rPr>
          <w:rFonts w:ascii="Caudex" w:eastAsia="Times New Roman" w:hAnsi="Caudex" w:cs="Times New Roman"/>
          <w:b/>
          <w:bCs/>
          <w:sz w:val="24"/>
          <w:szCs w:val="24"/>
        </w:rPr>
        <w:t>741 Hz </w:t>
      </w:r>
      <w:r w:rsidRPr="00B95796">
        <w:rPr>
          <w:rFonts w:ascii="Caudex" w:eastAsia="Times New Roman" w:hAnsi="Caudex" w:cs="Times New Roman"/>
          <w:sz w:val="24"/>
          <w:szCs w:val="24"/>
        </w:rPr>
        <w:t xml:space="preserve">leads to a healthier, simpler life, </w:t>
      </w:r>
      <w:proofErr w:type="gramStart"/>
      <w:r w:rsidRPr="00B95796">
        <w:rPr>
          <w:rFonts w:ascii="Caudex" w:eastAsia="Times New Roman" w:hAnsi="Caudex" w:cs="Times New Roman"/>
          <w:sz w:val="24"/>
          <w:szCs w:val="24"/>
        </w:rPr>
        <w:t>and also</w:t>
      </w:r>
      <w:proofErr w:type="gramEnd"/>
      <w:r w:rsidRPr="00B95796">
        <w:rPr>
          <w:rFonts w:ascii="Caudex" w:eastAsia="Times New Roman" w:hAnsi="Caudex" w:cs="Times New Roman"/>
          <w:sz w:val="24"/>
          <w:szCs w:val="24"/>
        </w:rPr>
        <w:t xml:space="preserve"> to change in diet towards foods which are not poisoned by various kinds of toxins. Tone </w:t>
      </w:r>
      <w:r w:rsidRPr="00B95796">
        <w:rPr>
          <w:rFonts w:ascii="Caudex" w:eastAsia="Times New Roman" w:hAnsi="Caudex" w:cs="Times New Roman"/>
          <w:b/>
          <w:bCs/>
          <w:sz w:val="24"/>
          <w:szCs w:val="24"/>
        </w:rPr>
        <w:t>Sol</w:t>
      </w:r>
      <w:r w:rsidRPr="00B95796">
        <w:rPr>
          <w:rFonts w:ascii="Caudex" w:eastAsia="Times New Roman" w:hAnsi="Caudex" w:cs="Times New Roman"/>
          <w:sz w:val="24"/>
          <w:szCs w:val="24"/>
        </w:rPr>
        <w:t xml:space="preserve"> also cleans the cell from </w:t>
      </w:r>
      <w:proofErr w:type="gramStart"/>
      <w:r w:rsidRPr="00B95796">
        <w:rPr>
          <w:rFonts w:ascii="Caudex" w:eastAsia="Times New Roman" w:hAnsi="Caudex" w:cs="Times New Roman"/>
          <w:sz w:val="24"/>
          <w:szCs w:val="24"/>
        </w:rPr>
        <w:t>different kinds</w:t>
      </w:r>
      <w:proofErr w:type="gramEnd"/>
      <w:r w:rsidRPr="00B95796">
        <w:rPr>
          <w:rFonts w:ascii="Caudex" w:eastAsia="Times New Roman" w:hAnsi="Caudex" w:cs="Times New Roman"/>
          <w:sz w:val="24"/>
          <w:szCs w:val="24"/>
        </w:rPr>
        <w:t xml:space="preserve"> of electromagnetic radiations. Another important application of this sound frequency is cleansing infections – viral, bacterial, and fungal. This tone leads you to pure, </w:t>
      </w:r>
      <w:proofErr w:type="gramStart"/>
      <w:r w:rsidRPr="00B95796">
        <w:rPr>
          <w:rFonts w:ascii="Caudex" w:eastAsia="Times New Roman" w:hAnsi="Caudex" w:cs="Times New Roman"/>
          <w:sz w:val="24"/>
          <w:szCs w:val="24"/>
        </w:rPr>
        <w:t>stable</w:t>
      </w:r>
      <w:proofErr w:type="gramEnd"/>
      <w:r w:rsidRPr="00B95796">
        <w:rPr>
          <w:rFonts w:ascii="Caudex" w:eastAsia="Times New Roman" w:hAnsi="Caudex" w:cs="Times New Roman"/>
          <w:sz w:val="24"/>
          <w:szCs w:val="24"/>
        </w:rPr>
        <w:t xml:space="preserve"> and spiritual life.</w:t>
      </w:r>
    </w:p>
    <w:p w14:paraId="492C8C41" w14:textId="77777777" w:rsidR="00B95796" w:rsidRPr="00B95796" w:rsidRDefault="00B95796" w:rsidP="00B95796">
      <w:pPr>
        <w:numPr>
          <w:ilvl w:val="0"/>
          <w:numId w:val="7"/>
        </w:numPr>
        <w:spacing w:before="100" w:beforeAutospacing="1" w:after="100" w:afterAutospacing="1" w:line="240" w:lineRule="auto"/>
        <w:outlineLvl w:val="1"/>
        <w:rPr>
          <w:rFonts w:ascii="Caudex" w:eastAsia="Times New Roman" w:hAnsi="Caudex" w:cs="Times New Roman"/>
          <w:b/>
          <w:bCs/>
          <w:sz w:val="36"/>
          <w:szCs w:val="36"/>
        </w:rPr>
      </w:pPr>
      <w:r w:rsidRPr="00B95796">
        <w:rPr>
          <w:rFonts w:ascii="Caudex" w:eastAsia="Times New Roman" w:hAnsi="Caudex" w:cs="Times New Roman"/>
          <w:b/>
          <w:bCs/>
          <w:color w:val="800080"/>
          <w:sz w:val="36"/>
          <w:szCs w:val="36"/>
        </w:rPr>
        <w:t>LA – 852 Hz</w:t>
      </w:r>
    </w:p>
    <w:p w14:paraId="4D0D80CA" w14:textId="77777777" w:rsidR="00B95796" w:rsidRPr="00B95796" w:rsidRDefault="00B95796" w:rsidP="00B95796">
      <w:pPr>
        <w:spacing w:before="100" w:beforeAutospacing="1" w:after="100" w:afterAutospacing="1" w:line="240" w:lineRule="auto"/>
        <w:rPr>
          <w:rFonts w:ascii="Caudex" w:eastAsia="Times New Roman" w:hAnsi="Caudex" w:cs="Times New Roman"/>
          <w:sz w:val="24"/>
          <w:szCs w:val="24"/>
        </w:rPr>
      </w:pPr>
      <w:r>
        <w:rPr>
          <w:rFonts w:ascii="Caudex" w:eastAsia="Times New Roman" w:hAnsi="Caudex" w:cs="Times New Roman"/>
          <w:sz w:val="24"/>
          <w:szCs w:val="24"/>
        </w:rPr>
        <w:t>Returning to spiritual Order</w:t>
      </w:r>
      <w:proofErr w:type="gramStart"/>
      <w:r>
        <w:rPr>
          <w:rFonts w:ascii="Caudex" w:eastAsia="Times New Roman" w:hAnsi="Caudex" w:cs="Times New Roman"/>
          <w:sz w:val="24"/>
          <w:szCs w:val="24"/>
        </w:rPr>
        <w:t xml:space="preserve">.  </w:t>
      </w:r>
      <w:proofErr w:type="gramEnd"/>
      <w:r w:rsidRPr="00B95796">
        <w:rPr>
          <w:rFonts w:ascii="Caudex" w:eastAsia="Times New Roman" w:hAnsi="Caudex" w:cs="Times New Roman"/>
          <w:sz w:val="24"/>
          <w:szCs w:val="24"/>
        </w:rPr>
        <w:t>Tone </w:t>
      </w:r>
      <w:r w:rsidRPr="00B95796">
        <w:rPr>
          <w:rFonts w:ascii="Caudex" w:eastAsia="Times New Roman" w:hAnsi="Caudex" w:cs="Times New Roman"/>
          <w:b/>
          <w:bCs/>
          <w:sz w:val="24"/>
          <w:szCs w:val="24"/>
        </w:rPr>
        <w:t>La</w:t>
      </w:r>
      <w:r w:rsidRPr="00B95796">
        <w:rPr>
          <w:rFonts w:ascii="Caudex" w:eastAsia="Times New Roman" w:hAnsi="Caudex" w:cs="Times New Roman"/>
          <w:sz w:val="24"/>
          <w:szCs w:val="24"/>
        </w:rPr>
        <w:t> is directly connected to the principle of Light, and Light is a higher form of bioenergy</w:t>
      </w:r>
      <w:proofErr w:type="gramStart"/>
      <w:r w:rsidRPr="00B95796">
        <w:rPr>
          <w:rFonts w:ascii="Caudex" w:eastAsia="Times New Roman" w:hAnsi="Caudex" w:cs="Times New Roman"/>
          <w:sz w:val="24"/>
          <w:szCs w:val="24"/>
        </w:rPr>
        <w:t xml:space="preserve">.  </w:t>
      </w:r>
      <w:proofErr w:type="gramEnd"/>
      <w:r w:rsidRPr="00B95796">
        <w:rPr>
          <w:rFonts w:ascii="Caudex" w:eastAsia="Times New Roman" w:hAnsi="Caudex" w:cs="Times New Roman"/>
          <w:sz w:val="24"/>
          <w:szCs w:val="24"/>
        </w:rPr>
        <w:t>This frequency can be used as means for opening a person up for communication with all-embracing Spirit</w:t>
      </w:r>
      <w:proofErr w:type="gramStart"/>
      <w:r w:rsidRPr="00B95796">
        <w:rPr>
          <w:rFonts w:ascii="Caudex" w:eastAsia="Times New Roman" w:hAnsi="Caudex" w:cs="Times New Roman"/>
          <w:sz w:val="24"/>
          <w:szCs w:val="24"/>
        </w:rPr>
        <w:t xml:space="preserve">.  </w:t>
      </w:r>
      <w:proofErr w:type="gramEnd"/>
      <w:r w:rsidRPr="00B95796">
        <w:rPr>
          <w:rFonts w:ascii="Caudex" w:eastAsia="Times New Roman" w:hAnsi="Caudex" w:cs="Times New Roman"/>
          <w:sz w:val="24"/>
          <w:szCs w:val="24"/>
        </w:rPr>
        <w:t>Tone</w:t>
      </w:r>
      <w:r w:rsidRPr="00B95796">
        <w:rPr>
          <w:rFonts w:ascii="Caudex" w:eastAsia="Times New Roman" w:hAnsi="Caudex" w:cs="Times New Roman"/>
          <w:b/>
          <w:bCs/>
          <w:sz w:val="24"/>
          <w:szCs w:val="24"/>
        </w:rPr>
        <w:t> La</w:t>
      </w:r>
      <w:r w:rsidRPr="00B95796">
        <w:rPr>
          <w:rFonts w:ascii="Caudex" w:eastAsia="Times New Roman" w:hAnsi="Caudex" w:cs="Times New Roman"/>
          <w:sz w:val="24"/>
          <w:szCs w:val="24"/>
        </w:rPr>
        <w:t> raises awareness and opens the person up to spiritual experiences. Regarding cellular processes, this frequency enables the cell to transform itself into a system of higher level.</w:t>
      </w:r>
    </w:p>
    <w:p w14:paraId="1A12A3CC" w14:textId="77777777" w:rsidR="00B95796" w:rsidRPr="00B95796" w:rsidRDefault="00B95796" w:rsidP="00B95796">
      <w:pPr>
        <w:numPr>
          <w:ilvl w:val="0"/>
          <w:numId w:val="8"/>
        </w:numPr>
        <w:spacing w:before="100" w:beforeAutospacing="1" w:after="100" w:afterAutospacing="1" w:line="240" w:lineRule="auto"/>
        <w:outlineLvl w:val="1"/>
        <w:rPr>
          <w:rFonts w:ascii="Caudex" w:eastAsia="Times New Roman" w:hAnsi="Caudex" w:cs="Times New Roman"/>
          <w:b/>
          <w:bCs/>
          <w:sz w:val="36"/>
          <w:szCs w:val="36"/>
        </w:rPr>
      </w:pPr>
      <w:r w:rsidRPr="00B95796">
        <w:rPr>
          <w:rFonts w:ascii="Caudex" w:eastAsia="Times New Roman" w:hAnsi="Caudex" w:cs="Times New Roman"/>
          <w:b/>
          <w:bCs/>
          <w:sz w:val="36"/>
          <w:szCs w:val="36"/>
        </w:rPr>
        <w:t>963 Hz</w:t>
      </w:r>
    </w:p>
    <w:p w14:paraId="5822777D" w14:textId="308E3C4F" w:rsidR="00B95796" w:rsidRPr="00B95796" w:rsidRDefault="00B95796" w:rsidP="00B95796">
      <w:pPr>
        <w:spacing w:before="100" w:beforeAutospacing="1" w:after="100" w:afterAutospacing="1" w:line="240" w:lineRule="auto"/>
        <w:rPr>
          <w:rFonts w:ascii="Caudex" w:eastAsia="Times New Roman" w:hAnsi="Caudex" w:cs="Times New Roman"/>
          <w:sz w:val="24"/>
          <w:szCs w:val="24"/>
        </w:rPr>
      </w:pPr>
      <w:r w:rsidRPr="00B95796">
        <w:rPr>
          <w:rFonts w:ascii="Caudex" w:eastAsia="Times New Roman" w:hAnsi="Caudex" w:cs="Times New Roman"/>
          <w:sz w:val="24"/>
          <w:szCs w:val="24"/>
        </w:rPr>
        <w:t xml:space="preserve">This tone awakens any system to its original, perfect state. It </w:t>
      </w:r>
      <w:proofErr w:type="gramStart"/>
      <w:r w:rsidRPr="00B95796">
        <w:rPr>
          <w:rFonts w:ascii="Caudex" w:eastAsia="Times New Roman" w:hAnsi="Caudex" w:cs="Times New Roman"/>
          <w:sz w:val="24"/>
          <w:szCs w:val="24"/>
        </w:rPr>
        <w:t>is connected with</w:t>
      </w:r>
      <w:proofErr w:type="gramEnd"/>
      <w:r w:rsidRPr="00B95796">
        <w:rPr>
          <w:rFonts w:ascii="Caudex" w:eastAsia="Times New Roman" w:hAnsi="Caudex" w:cs="Times New Roman"/>
          <w:sz w:val="24"/>
          <w:szCs w:val="24"/>
        </w:rPr>
        <w:t xml:space="preserve"> the Light and all-embracing Spirit, </w:t>
      </w:r>
      <w:r w:rsidR="005B4813" w:rsidRPr="00B95796">
        <w:rPr>
          <w:rFonts w:ascii="Caudex" w:eastAsia="Times New Roman" w:hAnsi="Caudex" w:cs="Times New Roman"/>
          <w:sz w:val="24"/>
          <w:szCs w:val="24"/>
        </w:rPr>
        <w:t>and enables</w:t>
      </w:r>
      <w:r w:rsidRPr="00B95796">
        <w:rPr>
          <w:rFonts w:ascii="Caudex" w:eastAsia="Times New Roman" w:hAnsi="Caudex" w:cs="Times New Roman"/>
          <w:sz w:val="24"/>
          <w:szCs w:val="24"/>
        </w:rPr>
        <w:t xml:space="preserve"> direct experience, the return to Oneness. This frequency re-connects you with the Spirit, or the non-vibrational energies of the spiritual world. It will enable you to experience Oneness – our true nature.</w:t>
      </w:r>
    </w:p>
    <w:p w14:paraId="3D4EE0F5" w14:textId="77777777" w:rsidR="00B95796" w:rsidRPr="00B95796" w:rsidRDefault="00B95796" w:rsidP="00B95796">
      <w:pPr>
        <w:numPr>
          <w:ilvl w:val="0"/>
          <w:numId w:val="9"/>
        </w:numPr>
        <w:spacing w:before="100" w:beforeAutospacing="1" w:after="100" w:afterAutospacing="1" w:line="240" w:lineRule="auto"/>
        <w:outlineLvl w:val="1"/>
        <w:rPr>
          <w:rFonts w:ascii="Caudex" w:eastAsia="Times New Roman" w:hAnsi="Caudex" w:cs="Times New Roman"/>
          <w:b/>
          <w:bCs/>
          <w:sz w:val="36"/>
          <w:szCs w:val="36"/>
        </w:rPr>
      </w:pPr>
      <w:r w:rsidRPr="00B95796">
        <w:rPr>
          <w:rFonts w:ascii="Caudex" w:eastAsia="Times New Roman" w:hAnsi="Caudex" w:cs="Times New Roman"/>
          <w:b/>
          <w:bCs/>
          <w:sz w:val="36"/>
          <w:szCs w:val="36"/>
        </w:rPr>
        <w:t>174 Hz</w:t>
      </w:r>
    </w:p>
    <w:p w14:paraId="1618FC16" w14:textId="277BA9F8" w:rsidR="00B95796" w:rsidRPr="00B95796" w:rsidRDefault="00B95796" w:rsidP="00B95796">
      <w:pPr>
        <w:spacing w:before="100" w:beforeAutospacing="1" w:after="100" w:afterAutospacing="1" w:line="240" w:lineRule="auto"/>
        <w:rPr>
          <w:rFonts w:ascii="Caudex" w:eastAsia="Times New Roman" w:hAnsi="Caudex" w:cs="Times New Roman"/>
          <w:sz w:val="24"/>
          <w:szCs w:val="24"/>
        </w:rPr>
      </w:pPr>
      <w:r w:rsidRPr="00B95796">
        <w:rPr>
          <w:rFonts w:ascii="Caudex" w:eastAsia="Times New Roman" w:hAnsi="Caudex" w:cs="Times New Roman"/>
          <w:sz w:val="24"/>
          <w:szCs w:val="24"/>
        </w:rPr>
        <w:t xml:space="preserve">The lowest of the tones appears to be a natural </w:t>
      </w:r>
      <w:r w:rsidR="00EC038C" w:rsidRPr="00B95796">
        <w:rPr>
          <w:rFonts w:ascii="Caudex" w:eastAsia="Times New Roman" w:hAnsi="Caudex" w:cs="Times New Roman"/>
          <w:sz w:val="24"/>
          <w:szCs w:val="24"/>
        </w:rPr>
        <w:t>anesthetic</w:t>
      </w:r>
      <w:r w:rsidRPr="00B95796">
        <w:rPr>
          <w:rFonts w:ascii="Caudex" w:eastAsia="Times New Roman" w:hAnsi="Caudex" w:cs="Times New Roman"/>
          <w:sz w:val="24"/>
          <w:szCs w:val="24"/>
        </w:rPr>
        <w:t>. It tends to remove pain physically and energetically.</w:t>
      </w:r>
      <w:r w:rsidRPr="00B95796">
        <w:rPr>
          <w:rFonts w:ascii="Caudex" w:eastAsia="Times New Roman" w:hAnsi="Caudex" w:cs="Times New Roman"/>
          <w:b/>
          <w:bCs/>
          <w:sz w:val="24"/>
          <w:szCs w:val="24"/>
        </w:rPr>
        <w:t> 174 Hz</w:t>
      </w:r>
      <w:r w:rsidRPr="00B95796">
        <w:rPr>
          <w:rFonts w:ascii="Caudex" w:eastAsia="Times New Roman" w:hAnsi="Caudex" w:cs="Times New Roman"/>
          <w:sz w:val="24"/>
          <w:szCs w:val="24"/>
        </w:rPr>
        <w:t xml:space="preserve"> frequency gives your organs a sense of security, </w:t>
      </w:r>
      <w:proofErr w:type="gramStart"/>
      <w:r w:rsidRPr="00B95796">
        <w:rPr>
          <w:rFonts w:ascii="Caudex" w:eastAsia="Times New Roman" w:hAnsi="Caudex" w:cs="Times New Roman"/>
          <w:sz w:val="24"/>
          <w:szCs w:val="24"/>
        </w:rPr>
        <w:t>safety</w:t>
      </w:r>
      <w:proofErr w:type="gramEnd"/>
      <w:r w:rsidRPr="00B95796">
        <w:rPr>
          <w:rFonts w:ascii="Caudex" w:eastAsia="Times New Roman" w:hAnsi="Caudex" w:cs="Times New Roman"/>
          <w:sz w:val="24"/>
          <w:szCs w:val="24"/>
        </w:rPr>
        <w:t xml:space="preserve"> and love, motivating them to do their best.</w:t>
      </w:r>
    </w:p>
    <w:p w14:paraId="578B8CBE" w14:textId="77777777" w:rsidR="00B95796" w:rsidRPr="00B95796" w:rsidRDefault="00B95796" w:rsidP="00B95796">
      <w:pPr>
        <w:numPr>
          <w:ilvl w:val="0"/>
          <w:numId w:val="10"/>
        </w:numPr>
        <w:spacing w:before="100" w:beforeAutospacing="1" w:after="100" w:afterAutospacing="1" w:line="240" w:lineRule="auto"/>
        <w:outlineLvl w:val="1"/>
        <w:rPr>
          <w:rFonts w:ascii="Caudex" w:eastAsia="Times New Roman" w:hAnsi="Caudex" w:cs="Times New Roman"/>
          <w:b/>
          <w:bCs/>
          <w:sz w:val="36"/>
          <w:szCs w:val="36"/>
        </w:rPr>
      </w:pPr>
      <w:r w:rsidRPr="00B95796">
        <w:rPr>
          <w:rFonts w:ascii="Caudex" w:eastAsia="Times New Roman" w:hAnsi="Caudex" w:cs="Times New Roman"/>
          <w:b/>
          <w:bCs/>
          <w:sz w:val="36"/>
          <w:szCs w:val="36"/>
        </w:rPr>
        <w:t>285 Hz</w:t>
      </w:r>
    </w:p>
    <w:p w14:paraId="1FA32A12" w14:textId="77777777" w:rsidR="00B95796" w:rsidRDefault="00B95796" w:rsidP="00B95796">
      <w:pPr>
        <w:spacing w:before="100" w:beforeAutospacing="1" w:after="100" w:afterAutospacing="1" w:line="240" w:lineRule="auto"/>
        <w:rPr>
          <w:rFonts w:ascii="Caudex" w:eastAsia="Times New Roman" w:hAnsi="Caudex" w:cs="Times New Roman"/>
          <w:sz w:val="24"/>
          <w:szCs w:val="24"/>
        </w:rPr>
      </w:pPr>
      <w:r w:rsidRPr="00B95796">
        <w:rPr>
          <w:rFonts w:ascii="Caudex" w:eastAsia="Times New Roman" w:hAnsi="Caudex" w:cs="Times New Roman"/>
          <w:sz w:val="24"/>
          <w:szCs w:val="24"/>
        </w:rPr>
        <w:t>This tone is useful when treating wounds, cuts, burns or any other form of damaged tissue. This frequency helps returning tissue into its original form</w:t>
      </w:r>
      <w:proofErr w:type="gramStart"/>
      <w:r w:rsidRPr="00B95796">
        <w:rPr>
          <w:rFonts w:ascii="Caudex" w:eastAsia="Times New Roman" w:hAnsi="Caudex" w:cs="Times New Roman"/>
          <w:sz w:val="24"/>
          <w:szCs w:val="24"/>
        </w:rPr>
        <w:t xml:space="preserve">.  </w:t>
      </w:r>
      <w:proofErr w:type="gramEnd"/>
      <w:r w:rsidRPr="00B95796">
        <w:rPr>
          <w:rFonts w:ascii="Caudex" w:eastAsia="Times New Roman" w:hAnsi="Caudex" w:cs="Times New Roman"/>
          <w:sz w:val="24"/>
          <w:szCs w:val="24"/>
        </w:rPr>
        <w:t>It influences energy fields sending them message to restructure damaged organ.</w:t>
      </w:r>
    </w:p>
    <w:p w14:paraId="5191AE3C" w14:textId="77777777" w:rsidR="00BE755F" w:rsidRDefault="00BE755F">
      <w:pPr>
        <w:rPr>
          <w:rFonts w:ascii="Caudex" w:eastAsia="Times New Roman" w:hAnsi="Caudex" w:cs="Times New Roman"/>
          <w:sz w:val="24"/>
          <w:szCs w:val="24"/>
        </w:rPr>
      </w:pPr>
      <w:r>
        <w:rPr>
          <w:rFonts w:ascii="Caudex" w:eastAsia="Times New Roman" w:hAnsi="Caudex" w:cs="Times New Roman"/>
          <w:sz w:val="24"/>
          <w:szCs w:val="24"/>
        </w:rPr>
        <w:br w:type="page"/>
      </w:r>
    </w:p>
    <w:p w14:paraId="5CD60864" w14:textId="535E4450" w:rsidR="00BE755F" w:rsidRDefault="00816A7F" w:rsidP="00816A7F">
      <w:pPr>
        <w:spacing w:before="100" w:beforeAutospacing="1" w:after="100" w:afterAutospacing="1" w:line="240" w:lineRule="auto"/>
        <w:jc w:val="center"/>
        <w:rPr>
          <w:rFonts w:ascii="Caudex" w:eastAsia="Times New Roman" w:hAnsi="Caudex" w:cs="Times New Roman"/>
          <w:b/>
          <w:sz w:val="24"/>
          <w:szCs w:val="24"/>
        </w:rPr>
      </w:pPr>
      <w:r>
        <w:rPr>
          <w:rFonts w:ascii="Caudex" w:eastAsia="Times New Roman" w:hAnsi="Caudex" w:cs="Times New Roman"/>
          <w:b/>
          <w:sz w:val="24"/>
          <w:szCs w:val="24"/>
        </w:rPr>
        <w:lastRenderedPageBreak/>
        <w:t>The Nine Solfeggio Frequencies and Their Benefits</w:t>
      </w:r>
    </w:p>
    <w:p w14:paraId="1A0CC0F1" w14:textId="024F7607" w:rsidR="00BE755F" w:rsidRPr="00BE755F" w:rsidRDefault="00BE755F" w:rsidP="00B95796">
      <w:pPr>
        <w:spacing w:before="100" w:beforeAutospacing="1" w:after="100" w:afterAutospacing="1" w:line="240" w:lineRule="auto"/>
        <w:rPr>
          <w:rFonts w:ascii="Caudex" w:eastAsia="Times New Roman" w:hAnsi="Caudex" w:cs="Times New Roman"/>
          <w:b/>
          <w:sz w:val="24"/>
          <w:szCs w:val="24"/>
        </w:rPr>
      </w:pPr>
      <w:r w:rsidRPr="00BE755F">
        <w:rPr>
          <w:rFonts w:ascii="Caudex" w:eastAsia="Times New Roman" w:hAnsi="Caudex" w:cs="Times New Roman"/>
          <w:b/>
          <w:sz w:val="24"/>
          <w:szCs w:val="24"/>
        </w:rPr>
        <w:t>174 Hz- Pain Relief</w:t>
      </w:r>
      <w:r w:rsidR="00FF1D7C">
        <w:rPr>
          <w:rFonts w:ascii="Caudex" w:eastAsia="Times New Roman" w:hAnsi="Caudex" w:cs="Times New Roman"/>
          <w:b/>
          <w:sz w:val="24"/>
          <w:szCs w:val="24"/>
        </w:rPr>
        <w:t xml:space="preserve">, Tension, Stress, Headaches, Greatest Impact </w:t>
      </w:r>
      <w:r w:rsidR="005B4813">
        <w:rPr>
          <w:rFonts w:ascii="Caudex" w:eastAsia="Times New Roman" w:hAnsi="Caudex" w:cs="Times New Roman"/>
          <w:b/>
          <w:sz w:val="24"/>
          <w:szCs w:val="24"/>
        </w:rPr>
        <w:t>on</w:t>
      </w:r>
      <w:r w:rsidR="00FF1D7C">
        <w:rPr>
          <w:rFonts w:ascii="Caudex" w:eastAsia="Times New Roman" w:hAnsi="Caudex" w:cs="Times New Roman"/>
          <w:b/>
          <w:sz w:val="24"/>
          <w:szCs w:val="24"/>
        </w:rPr>
        <w:t xml:space="preserve"> Physical Body</w:t>
      </w:r>
    </w:p>
    <w:p w14:paraId="7652A481" w14:textId="4285D742" w:rsidR="00BE755F" w:rsidRPr="00BE755F" w:rsidRDefault="00BE755F" w:rsidP="00B95796">
      <w:pPr>
        <w:spacing w:before="100" w:beforeAutospacing="1" w:after="100" w:afterAutospacing="1" w:line="240" w:lineRule="auto"/>
        <w:rPr>
          <w:rFonts w:ascii="Caudex" w:eastAsia="Times New Roman" w:hAnsi="Caudex" w:cs="Times New Roman"/>
          <w:b/>
          <w:sz w:val="24"/>
          <w:szCs w:val="24"/>
        </w:rPr>
      </w:pPr>
      <w:r w:rsidRPr="00BE755F">
        <w:rPr>
          <w:rFonts w:ascii="Caudex" w:eastAsia="Times New Roman" w:hAnsi="Caudex" w:cs="Times New Roman"/>
          <w:b/>
          <w:sz w:val="24"/>
          <w:szCs w:val="24"/>
        </w:rPr>
        <w:t>285 Hz- Wounds</w:t>
      </w:r>
      <w:r w:rsidR="00FF1D7C">
        <w:rPr>
          <w:rFonts w:ascii="Caudex" w:eastAsia="Times New Roman" w:hAnsi="Caudex" w:cs="Times New Roman"/>
          <w:b/>
          <w:sz w:val="24"/>
          <w:szCs w:val="24"/>
        </w:rPr>
        <w:t xml:space="preserve"> (cuts, burns)</w:t>
      </w:r>
      <w:r w:rsidRPr="00BE755F">
        <w:rPr>
          <w:rFonts w:ascii="Caudex" w:eastAsia="Times New Roman" w:hAnsi="Caudex" w:cs="Times New Roman"/>
          <w:b/>
          <w:sz w:val="24"/>
          <w:szCs w:val="24"/>
        </w:rPr>
        <w:t xml:space="preserve">, Damaged Tissues, Damaged Organs, </w:t>
      </w:r>
      <w:r w:rsidR="00FF1D7C">
        <w:rPr>
          <w:rFonts w:ascii="Caudex" w:eastAsia="Times New Roman" w:hAnsi="Caudex" w:cs="Times New Roman"/>
          <w:b/>
          <w:sz w:val="24"/>
          <w:szCs w:val="24"/>
        </w:rPr>
        <w:t>Feeling Safe and Secure, Enhances Immune System, Root Chakra</w:t>
      </w:r>
    </w:p>
    <w:p w14:paraId="5B7DE997" w14:textId="3476E97E" w:rsidR="00BE755F" w:rsidRPr="00BE755F" w:rsidRDefault="00BE755F" w:rsidP="00B95796">
      <w:pPr>
        <w:spacing w:before="100" w:beforeAutospacing="1" w:after="100" w:afterAutospacing="1" w:line="240" w:lineRule="auto"/>
        <w:rPr>
          <w:rFonts w:ascii="Caudex" w:eastAsia="Times New Roman" w:hAnsi="Caudex" w:cs="Times New Roman"/>
          <w:b/>
          <w:sz w:val="24"/>
          <w:szCs w:val="24"/>
        </w:rPr>
      </w:pPr>
      <w:r w:rsidRPr="00BE755F">
        <w:rPr>
          <w:rFonts w:ascii="Caudex" w:eastAsia="Times New Roman" w:hAnsi="Caudex" w:cs="Times New Roman"/>
          <w:b/>
          <w:sz w:val="24"/>
          <w:szCs w:val="24"/>
        </w:rPr>
        <w:t>396 Hz</w:t>
      </w:r>
      <w:r w:rsidR="00816A7F">
        <w:rPr>
          <w:rFonts w:ascii="Caudex" w:eastAsia="Times New Roman" w:hAnsi="Caudex" w:cs="Times New Roman"/>
          <w:b/>
          <w:sz w:val="24"/>
          <w:szCs w:val="24"/>
        </w:rPr>
        <w:t xml:space="preserve"> (UT)</w:t>
      </w:r>
      <w:r w:rsidRPr="00BE755F">
        <w:rPr>
          <w:rFonts w:ascii="Caudex" w:eastAsia="Times New Roman" w:hAnsi="Caudex" w:cs="Times New Roman"/>
          <w:b/>
          <w:sz w:val="24"/>
          <w:szCs w:val="24"/>
        </w:rPr>
        <w:t>- Release Guilt and Fear</w:t>
      </w:r>
      <w:r w:rsidR="006E6440">
        <w:rPr>
          <w:rFonts w:ascii="Caudex" w:eastAsia="Times New Roman" w:hAnsi="Caudex" w:cs="Times New Roman"/>
          <w:b/>
          <w:sz w:val="24"/>
          <w:szCs w:val="24"/>
        </w:rPr>
        <w:t xml:space="preserve">, </w:t>
      </w:r>
      <w:r w:rsidR="00FF1D7C">
        <w:rPr>
          <w:rFonts w:ascii="Caudex" w:eastAsia="Times New Roman" w:hAnsi="Caudex" w:cs="Times New Roman"/>
          <w:b/>
          <w:sz w:val="24"/>
          <w:szCs w:val="24"/>
        </w:rPr>
        <w:t xml:space="preserve">Reduces Fear-based/Negative Thinking and Doubt, Works on the Emotional Body, Assist in Transforming Grief to Joy, </w:t>
      </w:r>
      <w:r w:rsidR="006E6440">
        <w:rPr>
          <w:rFonts w:ascii="Caudex" w:eastAsia="Times New Roman" w:hAnsi="Caudex" w:cs="Times New Roman"/>
          <w:b/>
          <w:sz w:val="24"/>
          <w:szCs w:val="24"/>
        </w:rPr>
        <w:t>Root Chakra</w:t>
      </w:r>
    </w:p>
    <w:p w14:paraId="08772219" w14:textId="53D370F0" w:rsidR="00BE755F" w:rsidRPr="00BE755F" w:rsidRDefault="00BE755F" w:rsidP="00B95796">
      <w:pPr>
        <w:spacing w:before="100" w:beforeAutospacing="1" w:after="100" w:afterAutospacing="1" w:line="240" w:lineRule="auto"/>
        <w:rPr>
          <w:rFonts w:ascii="Caudex" w:eastAsia="Times New Roman" w:hAnsi="Caudex" w:cs="Times New Roman"/>
          <w:b/>
          <w:sz w:val="24"/>
          <w:szCs w:val="24"/>
        </w:rPr>
      </w:pPr>
      <w:r w:rsidRPr="00BE755F">
        <w:rPr>
          <w:rFonts w:ascii="Caudex" w:eastAsia="Times New Roman" w:hAnsi="Caudex" w:cs="Times New Roman"/>
          <w:b/>
          <w:sz w:val="24"/>
          <w:szCs w:val="24"/>
        </w:rPr>
        <w:t>417 Hz</w:t>
      </w:r>
      <w:r w:rsidR="00816A7F">
        <w:rPr>
          <w:rFonts w:ascii="Caudex" w:eastAsia="Times New Roman" w:hAnsi="Caudex" w:cs="Times New Roman"/>
          <w:b/>
          <w:sz w:val="24"/>
          <w:szCs w:val="24"/>
        </w:rPr>
        <w:t xml:space="preserve"> (Re)</w:t>
      </w:r>
      <w:r w:rsidRPr="00BE755F">
        <w:rPr>
          <w:rFonts w:ascii="Caudex" w:eastAsia="Times New Roman" w:hAnsi="Caudex" w:cs="Times New Roman"/>
          <w:b/>
          <w:sz w:val="24"/>
          <w:szCs w:val="24"/>
        </w:rPr>
        <w:t>- Undoing Situations, Facilitating Change</w:t>
      </w:r>
      <w:r w:rsidR="006E6440">
        <w:rPr>
          <w:rFonts w:ascii="Caudex" w:eastAsia="Times New Roman" w:hAnsi="Caudex" w:cs="Times New Roman"/>
          <w:b/>
          <w:sz w:val="24"/>
          <w:szCs w:val="24"/>
        </w:rPr>
        <w:t xml:space="preserve">, </w:t>
      </w:r>
      <w:r w:rsidR="003204BC">
        <w:rPr>
          <w:rFonts w:ascii="Caudex" w:eastAsia="Times New Roman" w:hAnsi="Caudex" w:cs="Times New Roman"/>
          <w:b/>
          <w:sz w:val="24"/>
          <w:szCs w:val="24"/>
        </w:rPr>
        <w:t xml:space="preserve">Repressed Emotions, Traumatic Events, Removed Negative Energy from Your Aura and Environment, Heal Shame and Anger based Thinking/Feelings, Aid in Restful Sleep, Motivation to Embrace Change, </w:t>
      </w:r>
      <w:r w:rsidR="006E6440">
        <w:rPr>
          <w:rFonts w:ascii="Caudex" w:eastAsia="Times New Roman" w:hAnsi="Caudex" w:cs="Times New Roman"/>
          <w:b/>
          <w:sz w:val="24"/>
          <w:szCs w:val="24"/>
        </w:rPr>
        <w:t>Sacral Chakra</w:t>
      </w:r>
    </w:p>
    <w:p w14:paraId="708CFDC9" w14:textId="6760DCB9" w:rsidR="003204BC" w:rsidRDefault="003204BC" w:rsidP="00B95796">
      <w:pPr>
        <w:spacing w:before="100" w:beforeAutospacing="1" w:after="100" w:afterAutospacing="1" w:line="240" w:lineRule="auto"/>
        <w:rPr>
          <w:rFonts w:ascii="Caudex" w:eastAsia="Times New Roman" w:hAnsi="Caudex" w:cs="Times New Roman"/>
          <w:b/>
          <w:sz w:val="24"/>
          <w:szCs w:val="24"/>
        </w:rPr>
      </w:pPr>
      <w:r>
        <w:rPr>
          <w:rFonts w:ascii="Caudex" w:eastAsia="Times New Roman" w:hAnsi="Caudex" w:cs="Times New Roman"/>
          <w:b/>
          <w:sz w:val="24"/>
          <w:szCs w:val="24"/>
        </w:rPr>
        <w:t xml:space="preserve">432 Hz- Known as the Heartbeat of the Earth, </w:t>
      </w:r>
      <w:r w:rsidR="0077542F">
        <w:rPr>
          <w:rFonts w:ascii="Caudex" w:eastAsia="Times New Roman" w:hAnsi="Caudex" w:cs="Times New Roman"/>
          <w:b/>
          <w:sz w:val="24"/>
          <w:szCs w:val="24"/>
        </w:rPr>
        <w:t>Alignment</w:t>
      </w:r>
      <w:r>
        <w:rPr>
          <w:rFonts w:ascii="Caudex" w:eastAsia="Times New Roman" w:hAnsi="Caudex" w:cs="Times New Roman"/>
          <w:b/>
          <w:sz w:val="24"/>
          <w:szCs w:val="24"/>
        </w:rPr>
        <w:t xml:space="preserve"> to Earth, Heightens Intuition and Connection to the Universe, Release Emotional Blockages, Reduce Anxiety</w:t>
      </w:r>
    </w:p>
    <w:p w14:paraId="5D63BD32" w14:textId="08C223D0" w:rsidR="00BE755F" w:rsidRPr="00BE755F" w:rsidRDefault="00BE755F" w:rsidP="00B95796">
      <w:pPr>
        <w:spacing w:before="100" w:beforeAutospacing="1" w:after="100" w:afterAutospacing="1" w:line="240" w:lineRule="auto"/>
        <w:rPr>
          <w:rFonts w:ascii="Caudex" w:eastAsia="Times New Roman" w:hAnsi="Caudex" w:cs="Times New Roman"/>
          <w:b/>
          <w:sz w:val="24"/>
          <w:szCs w:val="24"/>
        </w:rPr>
      </w:pPr>
      <w:r w:rsidRPr="00BE755F">
        <w:rPr>
          <w:rFonts w:ascii="Caudex" w:eastAsia="Times New Roman" w:hAnsi="Caudex" w:cs="Times New Roman"/>
          <w:b/>
          <w:sz w:val="24"/>
          <w:szCs w:val="24"/>
        </w:rPr>
        <w:t>528 Hz</w:t>
      </w:r>
      <w:r w:rsidR="00816A7F">
        <w:rPr>
          <w:rFonts w:ascii="Caudex" w:eastAsia="Times New Roman" w:hAnsi="Caudex" w:cs="Times New Roman"/>
          <w:b/>
          <w:sz w:val="24"/>
          <w:szCs w:val="24"/>
        </w:rPr>
        <w:t xml:space="preserve"> (Mi)</w:t>
      </w:r>
      <w:r w:rsidRPr="00BE755F">
        <w:rPr>
          <w:rFonts w:ascii="Caudex" w:eastAsia="Times New Roman" w:hAnsi="Caudex" w:cs="Times New Roman"/>
          <w:b/>
          <w:sz w:val="24"/>
          <w:szCs w:val="24"/>
        </w:rPr>
        <w:t xml:space="preserve">- Love, Heart, Repairs </w:t>
      </w:r>
      <w:r w:rsidR="003204BC">
        <w:rPr>
          <w:rFonts w:ascii="Caudex" w:eastAsia="Times New Roman" w:hAnsi="Caudex" w:cs="Times New Roman"/>
          <w:b/>
          <w:sz w:val="24"/>
          <w:szCs w:val="24"/>
        </w:rPr>
        <w:t xml:space="preserve">Damaged </w:t>
      </w:r>
      <w:r w:rsidRPr="00BE755F">
        <w:rPr>
          <w:rFonts w:ascii="Caudex" w:eastAsia="Times New Roman" w:hAnsi="Caudex" w:cs="Times New Roman"/>
          <w:b/>
          <w:sz w:val="24"/>
          <w:szCs w:val="24"/>
        </w:rPr>
        <w:t>DNA, Positive Transformation</w:t>
      </w:r>
      <w:r w:rsidR="006E6440">
        <w:rPr>
          <w:rFonts w:ascii="Caudex" w:eastAsia="Times New Roman" w:hAnsi="Caudex" w:cs="Times New Roman"/>
          <w:b/>
          <w:sz w:val="24"/>
          <w:szCs w:val="24"/>
        </w:rPr>
        <w:t xml:space="preserve">, </w:t>
      </w:r>
      <w:r w:rsidR="003204BC">
        <w:rPr>
          <w:rFonts w:ascii="Caudex" w:eastAsia="Times New Roman" w:hAnsi="Caudex" w:cs="Times New Roman"/>
          <w:b/>
          <w:sz w:val="24"/>
          <w:szCs w:val="24"/>
        </w:rPr>
        <w:t xml:space="preserve">Increases Creativity, Reduces Stress and Hormone Levels, Healing the Mind and Body, </w:t>
      </w:r>
      <w:r w:rsidR="006E6440">
        <w:rPr>
          <w:rFonts w:ascii="Caudex" w:eastAsia="Times New Roman" w:hAnsi="Caudex" w:cs="Times New Roman"/>
          <w:b/>
          <w:sz w:val="24"/>
          <w:szCs w:val="24"/>
        </w:rPr>
        <w:t>Solar Plexus Chakra</w:t>
      </w:r>
    </w:p>
    <w:p w14:paraId="565E1622" w14:textId="543A1A8A" w:rsidR="00BE755F" w:rsidRPr="00BE755F" w:rsidRDefault="00BE755F" w:rsidP="00B95796">
      <w:pPr>
        <w:spacing w:before="100" w:beforeAutospacing="1" w:after="100" w:afterAutospacing="1" w:line="240" w:lineRule="auto"/>
        <w:rPr>
          <w:rFonts w:ascii="Caudex" w:eastAsia="Times New Roman" w:hAnsi="Caudex" w:cs="Times New Roman"/>
          <w:b/>
          <w:sz w:val="24"/>
          <w:szCs w:val="24"/>
        </w:rPr>
      </w:pPr>
      <w:r w:rsidRPr="00BE755F">
        <w:rPr>
          <w:rFonts w:ascii="Caudex" w:eastAsia="Times New Roman" w:hAnsi="Caudex" w:cs="Times New Roman"/>
          <w:b/>
          <w:sz w:val="24"/>
          <w:szCs w:val="24"/>
        </w:rPr>
        <w:t>639 Hz</w:t>
      </w:r>
      <w:r w:rsidR="00816A7F">
        <w:rPr>
          <w:rFonts w:ascii="Caudex" w:eastAsia="Times New Roman" w:hAnsi="Caudex" w:cs="Times New Roman"/>
          <w:b/>
          <w:sz w:val="24"/>
          <w:szCs w:val="24"/>
        </w:rPr>
        <w:t xml:space="preserve"> (Fa)</w:t>
      </w:r>
      <w:r w:rsidRPr="00BE755F">
        <w:rPr>
          <w:rFonts w:ascii="Caudex" w:eastAsia="Times New Roman" w:hAnsi="Caudex" w:cs="Times New Roman"/>
          <w:b/>
          <w:sz w:val="24"/>
          <w:szCs w:val="24"/>
        </w:rPr>
        <w:t xml:space="preserve">- </w:t>
      </w:r>
      <w:r w:rsidR="003204BC">
        <w:rPr>
          <w:rFonts w:ascii="Caudex" w:eastAsia="Times New Roman" w:hAnsi="Caudex" w:cs="Times New Roman"/>
          <w:b/>
          <w:sz w:val="24"/>
          <w:szCs w:val="24"/>
        </w:rPr>
        <w:t xml:space="preserve">Unblock the </w:t>
      </w:r>
      <w:r w:rsidRPr="00BE755F">
        <w:rPr>
          <w:rFonts w:ascii="Caudex" w:eastAsia="Times New Roman" w:hAnsi="Caudex" w:cs="Times New Roman"/>
          <w:b/>
          <w:sz w:val="24"/>
          <w:szCs w:val="24"/>
        </w:rPr>
        <w:t xml:space="preserve">Heart, Love, Positive Energy, </w:t>
      </w:r>
      <w:r w:rsidR="003204BC">
        <w:rPr>
          <w:rFonts w:ascii="Caudex" w:eastAsia="Times New Roman" w:hAnsi="Caudex" w:cs="Times New Roman"/>
          <w:b/>
          <w:sz w:val="24"/>
          <w:szCs w:val="24"/>
        </w:rPr>
        <w:t xml:space="preserve">Peace, Restores Balance to Broken Relationships and </w:t>
      </w:r>
      <w:r w:rsidRPr="00BE755F">
        <w:rPr>
          <w:rFonts w:ascii="Caudex" w:eastAsia="Times New Roman" w:hAnsi="Caudex" w:cs="Times New Roman"/>
          <w:b/>
          <w:sz w:val="24"/>
          <w:szCs w:val="24"/>
        </w:rPr>
        <w:t>Harmonizes Relationships</w:t>
      </w:r>
      <w:r w:rsidR="006E6440">
        <w:rPr>
          <w:rFonts w:ascii="Caudex" w:eastAsia="Times New Roman" w:hAnsi="Caudex" w:cs="Times New Roman"/>
          <w:b/>
          <w:sz w:val="24"/>
          <w:szCs w:val="24"/>
        </w:rPr>
        <w:t xml:space="preserve">, </w:t>
      </w:r>
      <w:r w:rsidR="003204BC">
        <w:rPr>
          <w:rFonts w:ascii="Caudex" w:eastAsia="Times New Roman" w:hAnsi="Caudex" w:cs="Times New Roman"/>
          <w:b/>
          <w:sz w:val="24"/>
          <w:szCs w:val="24"/>
        </w:rPr>
        <w:t xml:space="preserve">Clarity in Thought to Better Express Emotions, Heightens Tolerance in Challenging Situations, </w:t>
      </w:r>
      <w:r w:rsidR="006E6440">
        <w:rPr>
          <w:rFonts w:ascii="Caudex" w:eastAsia="Times New Roman" w:hAnsi="Caudex" w:cs="Times New Roman"/>
          <w:b/>
          <w:sz w:val="24"/>
          <w:szCs w:val="24"/>
        </w:rPr>
        <w:t>Heart Chakra</w:t>
      </w:r>
    </w:p>
    <w:p w14:paraId="7283F090" w14:textId="352CBCCE" w:rsidR="00BE755F" w:rsidRPr="00BE755F" w:rsidRDefault="00BE755F" w:rsidP="00B95796">
      <w:pPr>
        <w:spacing w:before="100" w:beforeAutospacing="1" w:after="100" w:afterAutospacing="1" w:line="240" w:lineRule="auto"/>
        <w:rPr>
          <w:rFonts w:ascii="Caudex" w:eastAsia="Times New Roman" w:hAnsi="Caudex" w:cs="Times New Roman"/>
          <w:b/>
          <w:sz w:val="24"/>
          <w:szCs w:val="24"/>
        </w:rPr>
      </w:pPr>
      <w:r w:rsidRPr="00BE755F">
        <w:rPr>
          <w:rFonts w:ascii="Caudex" w:eastAsia="Times New Roman" w:hAnsi="Caudex" w:cs="Times New Roman"/>
          <w:b/>
          <w:sz w:val="24"/>
          <w:szCs w:val="24"/>
        </w:rPr>
        <w:t>741 Hz</w:t>
      </w:r>
      <w:r w:rsidR="00816A7F">
        <w:rPr>
          <w:rFonts w:ascii="Caudex" w:eastAsia="Times New Roman" w:hAnsi="Caudex" w:cs="Times New Roman"/>
          <w:b/>
          <w:sz w:val="24"/>
          <w:szCs w:val="24"/>
        </w:rPr>
        <w:t xml:space="preserve"> (Sol)</w:t>
      </w:r>
      <w:r w:rsidRPr="00BE755F">
        <w:rPr>
          <w:rFonts w:ascii="Caudex" w:eastAsia="Times New Roman" w:hAnsi="Caudex" w:cs="Times New Roman"/>
          <w:b/>
          <w:sz w:val="24"/>
          <w:szCs w:val="24"/>
        </w:rPr>
        <w:t xml:space="preserve">- </w:t>
      </w:r>
      <w:r w:rsidR="00FB1711">
        <w:rPr>
          <w:rFonts w:ascii="Caudex" w:eastAsia="Times New Roman" w:hAnsi="Caudex" w:cs="Times New Roman"/>
          <w:b/>
          <w:sz w:val="24"/>
          <w:szCs w:val="24"/>
        </w:rPr>
        <w:t xml:space="preserve">Eliminates Toxins and Negativity in Yourself and the Environment, Repels Anger, Jealousy and Lies, </w:t>
      </w:r>
      <w:r w:rsidR="0077542F">
        <w:rPr>
          <w:rFonts w:ascii="Caudex" w:eastAsia="Times New Roman" w:hAnsi="Caudex" w:cs="Times New Roman"/>
          <w:b/>
          <w:sz w:val="24"/>
          <w:szCs w:val="24"/>
        </w:rPr>
        <w:t>Detox</w:t>
      </w:r>
      <w:r w:rsidR="00FB1711">
        <w:rPr>
          <w:rFonts w:ascii="Caudex" w:eastAsia="Times New Roman" w:hAnsi="Caudex" w:cs="Times New Roman"/>
          <w:b/>
          <w:sz w:val="24"/>
          <w:szCs w:val="24"/>
        </w:rPr>
        <w:t xml:space="preserve"> the Body, Opens One to the Pure Expression of Your Highest Self, Heal </w:t>
      </w:r>
      <w:r w:rsidR="0077542F">
        <w:rPr>
          <w:rFonts w:ascii="Caudex" w:eastAsia="Times New Roman" w:hAnsi="Caudex" w:cs="Times New Roman"/>
          <w:b/>
          <w:sz w:val="24"/>
          <w:szCs w:val="24"/>
        </w:rPr>
        <w:t>Emotional</w:t>
      </w:r>
      <w:r w:rsidR="00FB1711">
        <w:rPr>
          <w:rFonts w:ascii="Caudex" w:eastAsia="Times New Roman" w:hAnsi="Caudex" w:cs="Times New Roman"/>
          <w:b/>
          <w:sz w:val="24"/>
          <w:szCs w:val="24"/>
        </w:rPr>
        <w:t xml:space="preserve"> Blockages and Allows You to Express Yourself Authentically, </w:t>
      </w:r>
      <w:r w:rsidRPr="00BE755F">
        <w:rPr>
          <w:rFonts w:ascii="Caudex" w:eastAsia="Times New Roman" w:hAnsi="Caudex" w:cs="Times New Roman"/>
          <w:b/>
          <w:sz w:val="24"/>
          <w:szCs w:val="24"/>
        </w:rPr>
        <w:t>Awakening Intuition</w:t>
      </w:r>
      <w:r w:rsidR="006E6440">
        <w:rPr>
          <w:rFonts w:ascii="Caudex" w:eastAsia="Times New Roman" w:hAnsi="Caudex" w:cs="Times New Roman"/>
          <w:b/>
          <w:sz w:val="24"/>
          <w:szCs w:val="24"/>
        </w:rPr>
        <w:t>, Throat Chakra</w:t>
      </w:r>
    </w:p>
    <w:p w14:paraId="4AB0B8D3" w14:textId="46AB1CE5" w:rsidR="00BE755F" w:rsidRPr="00BE755F" w:rsidRDefault="00BE755F" w:rsidP="00B95796">
      <w:pPr>
        <w:spacing w:before="100" w:beforeAutospacing="1" w:after="100" w:afterAutospacing="1" w:line="240" w:lineRule="auto"/>
        <w:rPr>
          <w:rFonts w:ascii="Caudex" w:eastAsia="Times New Roman" w:hAnsi="Caudex" w:cs="Times New Roman"/>
          <w:b/>
          <w:sz w:val="24"/>
          <w:szCs w:val="24"/>
        </w:rPr>
      </w:pPr>
      <w:r w:rsidRPr="00BE755F">
        <w:rPr>
          <w:rFonts w:ascii="Caudex" w:eastAsia="Times New Roman" w:hAnsi="Caudex" w:cs="Times New Roman"/>
          <w:b/>
          <w:sz w:val="24"/>
          <w:szCs w:val="24"/>
        </w:rPr>
        <w:t>852 Hz</w:t>
      </w:r>
      <w:r w:rsidR="00816A7F">
        <w:rPr>
          <w:rFonts w:ascii="Caudex" w:eastAsia="Times New Roman" w:hAnsi="Caudex" w:cs="Times New Roman"/>
          <w:b/>
          <w:sz w:val="24"/>
          <w:szCs w:val="24"/>
        </w:rPr>
        <w:t xml:space="preserve"> (La)</w:t>
      </w:r>
      <w:r w:rsidRPr="00BE755F">
        <w:rPr>
          <w:rFonts w:ascii="Caudex" w:eastAsia="Times New Roman" w:hAnsi="Caudex" w:cs="Times New Roman"/>
          <w:b/>
          <w:sz w:val="24"/>
          <w:szCs w:val="24"/>
        </w:rPr>
        <w:t>- Return to Spiritual Order</w:t>
      </w:r>
      <w:r w:rsidR="006E6440">
        <w:rPr>
          <w:rFonts w:ascii="Caudex" w:eastAsia="Times New Roman" w:hAnsi="Caudex" w:cs="Times New Roman"/>
          <w:b/>
          <w:sz w:val="24"/>
          <w:szCs w:val="24"/>
        </w:rPr>
        <w:t xml:space="preserve">, </w:t>
      </w:r>
      <w:r w:rsidR="00FB1711">
        <w:rPr>
          <w:rFonts w:ascii="Caudex" w:eastAsia="Times New Roman" w:hAnsi="Caudex" w:cs="Times New Roman"/>
          <w:b/>
          <w:sz w:val="24"/>
          <w:szCs w:val="24"/>
        </w:rPr>
        <w:t xml:space="preserve">Awakens Intuition and </w:t>
      </w:r>
      <w:r w:rsidR="0077542F">
        <w:rPr>
          <w:rFonts w:ascii="Caudex" w:eastAsia="Times New Roman" w:hAnsi="Caudex" w:cs="Times New Roman"/>
          <w:b/>
          <w:sz w:val="24"/>
          <w:szCs w:val="24"/>
        </w:rPr>
        <w:t>Enhances</w:t>
      </w:r>
      <w:r w:rsidR="00FB1711">
        <w:rPr>
          <w:rFonts w:ascii="Caudex" w:eastAsia="Times New Roman" w:hAnsi="Caudex" w:cs="Times New Roman"/>
          <w:b/>
          <w:sz w:val="24"/>
          <w:szCs w:val="24"/>
        </w:rPr>
        <w:t xml:space="preserve"> a Positive </w:t>
      </w:r>
      <w:r w:rsidR="0077542F">
        <w:rPr>
          <w:rFonts w:ascii="Caudex" w:eastAsia="Times New Roman" w:hAnsi="Caudex" w:cs="Times New Roman"/>
          <w:b/>
          <w:sz w:val="24"/>
          <w:szCs w:val="24"/>
        </w:rPr>
        <w:t>Connection</w:t>
      </w:r>
      <w:r w:rsidR="00FB1711">
        <w:rPr>
          <w:rFonts w:ascii="Caudex" w:eastAsia="Times New Roman" w:hAnsi="Caudex" w:cs="Times New Roman"/>
          <w:b/>
          <w:sz w:val="24"/>
          <w:szCs w:val="24"/>
        </w:rPr>
        <w:t xml:space="preserve"> to Your Higher Self, Access Inner Guidance, Cuts Through Illusions to See the Reality of a Situation, Astral Projection, </w:t>
      </w:r>
      <w:r w:rsidR="006E6440">
        <w:rPr>
          <w:rFonts w:ascii="Caudex" w:eastAsia="Times New Roman" w:hAnsi="Caudex" w:cs="Times New Roman"/>
          <w:b/>
          <w:sz w:val="24"/>
          <w:szCs w:val="24"/>
        </w:rPr>
        <w:t>Third Eye Chakra</w:t>
      </w:r>
    </w:p>
    <w:p w14:paraId="4343F2A7" w14:textId="01EBE1E1" w:rsidR="004E3D7B" w:rsidRDefault="00BE755F" w:rsidP="00B95796">
      <w:pPr>
        <w:spacing w:before="100" w:beforeAutospacing="1" w:after="100" w:afterAutospacing="1" w:line="240" w:lineRule="auto"/>
        <w:rPr>
          <w:rFonts w:ascii="Caudex" w:eastAsia="Times New Roman" w:hAnsi="Caudex" w:cs="Times New Roman"/>
          <w:b/>
          <w:sz w:val="24"/>
          <w:szCs w:val="24"/>
        </w:rPr>
      </w:pPr>
      <w:r w:rsidRPr="00BE755F">
        <w:rPr>
          <w:rFonts w:ascii="Caudex" w:eastAsia="Times New Roman" w:hAnsi="Caudex" w:cs="Times New Roman"/>
          <w:b/>
          <w:sz w:val="24"/>
          <w:szCs w:val="24"/>
        </w:rPr>
        <w:t xml:space="preserve">963 Hz- </w:t>
      </w:r>
      <w:r w:rsidR="00FB1711">
        <w:rPr>
          <w:rFonts w:ascii="Caudex" w:eastAsia="Times New Roman" w:hAnsi="Caudex" w:cs="Times New Roman"/>
          <w:b/>
          <w:sz w:val="24"/>
          <w:szCs w:val="24"/>
        </w:rPr>
        <w:t xml:space="preserve">The Pure </w:t>
      </w:r>
      <w:r w:rsidRPr="00BE755F">
        <w:rPr>
          <w:rFonts w:ascii="Caudex" w:eastAsia="Times New Roman" w:hAnsi="Caudex" w:cs="Times New Roman"/>
          <w:b/>
          <w:sz w:val="24"/>
          <w:szCs w:val="24"/>
        </w:rPr>
        <w:t xml:space="preserve">Miracle Tone, </w:t>
      </w:r>
      <w:r w:rsidR="00FB1711">
        <w:rPr>
          <w:rFonts w:ascii="Caudex" w:eastAsia="Times New Roman" w:hAnsi="Caudex" w:cs="Times New Roman"/>
          <w:b/>
          <w:sz w:val="24"/>
          <w:szCs w:val="24"/>
        </w:rPr>
        <w:t xml:space="preserve">Awaken/Enhance Intuition and Activate the </w:t>
      </w:r>
      <w:r w:rsidRPr="00BE755F">
        <w:rPr>
          <w:rFonts w:ascii="Caudex" w:eastAsia="Times New Roman" w:hAnsi="Caudex" w:cs="Times New Roman"/>
          <w:b/>
          <w:sz w:val="24"/>
          <w:szCs w:val="24"/>
        </w:rPr>
        <w:t>Pineal Gland</w:t>
      </w:r>
      <w:r w:rsidR="006E6440">
        <w:rPr>
          <w:rFonts w:ascii="Caudex" w:eastAsia="Times New Roman" w:hAnsi="Caudex" w:cs="Times New Roman"/>
          <w:b/>
          <w:sz w:val="24"/>
          <w:szCs w:val="24"/>
        </w:rPr>
        <w:t xml:space="preserve">, </w:t>
      </w:r>
      <w:r w:rsidR="00FB1711">
        <w:rPr>
          <w:rFonts w:ascii="Caudex" w:eastAsia="Times New Roman" w:hAnsi="Caudex" w:cs="Times New Roman"/>
          <w:b/>
          <w:sz w:val="24"/>
          <w:szCs w:val="24"/>
        </w:rPr>
        <w:t xml:space="preserve">Provides Connection to Source, Return any System to </w:t>
      </w:r>
      <w:r w:rsidR="005B4813">
        <w:rPr>
          <w:rFonts w:ascii="Caudex" w:eastAsia="Times New Roman" w:hAnsi="Caudex" w:cs="Times New Roman"/>
          <w:b/>
          <w:sz w:val="24"/>
          <w:szCs w:val="24"/>
        </w:rPr>
        <w:t>its</w:t>
      </w:r>
      <w:r w:rsidR="00FB1711">
        <w:rPr>
          <w:rFonts w:ascii="Caudex" w:eastAsia="Times New Roman" w:hAnsi="Caudex" w:cs="Times New Roman"/>
          <w:b/>
          <w:sz w:val="24"/>
          <w:szCs w:val="24"/>
        </w:rPr>
        <w:t xml:space="preserve"> Highest, most Perfect Order, Manifesting, Gateway to Infinite Energy of the Cosmos, Help Feeling a Oneness with All, Enlightenment, </w:t>
      </w:r>
      <w:r w:rsidR="006E6440">
        <w:rPr>
          <w:rFonts w:ascii="Caudex" w:eastAsia="Times New Roman" w:hAnsi="Caudex" w:cs="Times New Roman"/>
          <w:b/>
          <w:sz w:val="24"/>
          <w:szCs w:val="24"/>
        </w:rPr>
        <w:t>Crown Chakra</w:t>
      </w:r>
    </w:p>
    <w:p w14:paraId="2011644C" w14:textId="77777777" w:rsidR="004E3D7B" w:rsidRDefault="004E3D7B" w:rsidP="00B95796">
      <w:pPr>
        <w:spacing w:before="100" w:beforeAutospacing="1" w:after="100" w:afterAutospacing="1" w:line="240" w:lineRule="auto"/>
        <w:rPr>
          <w:rFonts w:ascii="Caudex" w:eastAsia="Times New Roman" w:hAnsi="Caudex" w:cs="Times New Roman"/>
          <w:b/>
          <w:sz w:val="24"/>
          <w:szCs w:val="24"/>
        </w:rPr>
      </w:pPr>
    </w:p>
    <w:p w14:paraId="57658F59" w14:textId="6E391D66" w:rsidR="006E6440" w:rsidRDefault="006E6440">
      <w:pPr>
        <w:rPr>
          <w:rFonts w:ascii="Caudex" w:eastAsia="Times New Roman" w:hAnsi="Caudex" w:cs="Times New Roman"/>
          <w:b/>
          <w:sz w:val="24"/>
          <w:szCs w:val="24"/>
        </w:rPr>
      </w:pPr>
      <w:r>
        <w:rPr>
          <w:rFonts w:ascii="Caudex" w:eastAsia="Times New Roman" w:hAnsi="Caudex" w:cs="Times New Roman"/>
          <w:b/>
          <w:sz w:val="24"/>
          <w:szCs w:val="24"/>
        </w:rPr>
        <w:br w:type="page"/>
      </w:r>
    </w:p>
    <w:p w14:paraId="2029CA9E" w14:textId="60AC2EAE" w:rsidR="006E6440" w:rsidRDefault="00604F7B" w:rsidP="00B95796">
      <w:pPr>
        <w:spacing w:before="100" w:beforeAutospacing="1" w:after="100" w:afterAutospacing="1" w:line="240" w:lineRule="auto"/>
        <w:rPr>
          <w:rFonts w:ascii="Caudex" w:eastAsia="Times New Roman" w:hAnsi="Caudex" w:cs="Times New Roman"/>
          <w:b/>
          <w:sz w:val="24"/>
          <w:szCs w:val="24"/>
        </w:rPr>
      </w:pPr>
      <w:r>
        <w:rPr>
          <w:rFonts w:ascii="Caudex" w:eastAsia="Times New Roman" w:hAnsi="Caudex" w:cs="Times New Roman"/>
          <w:b/>
          <w:sz w:val="24"/>
          <w:szCs w:val="24"/>
        </w:rPr>
        <w:lastRenderedPageBreak/>
        <w:t xml:space="preserve">Chakras &amp; </w:t>
      </w:r>
      <w:r w:rsidR="006E6440">
        <w:rPr>
          <w:rFonts w:ascii="Caudex" w:eastAsia="Times New Roman" w:hAnsi="Caudex" w:cs="Times New Roman"/>
          <w:b/>
          <w:sz w:val="24"/>
          <w:szCs w:val="24"/>
        </w:rPr>
        <w:t>Sing</w:t>
      </w:r>
      <w:r>
        <w:rPr>
          <w:rFonts w:ascii="Caudex" w:eastAsia="Times New Roman" w:hAnsi="Caudex" w:cs="Times New Roman"/>
          <w:b/>
          <w:sz w:val="24"/>
          <w:szCs w:val="24"/>
        </w:rPr>
        <w:t>ing</w:t>
      </w:r>
      <w:r w:rsidR="006E6440">
        <w:rPr>
          <w:rFonts w:ascii="Caudex" w:eastAsia="Times New Roman" w:hAnsi="Caudex" w:cs="Times New Roman"/>
          <w:b/>
          <w:sz w:val="24"/>
          <w:szCs w:val="24"/>
        </w:rPr>
        <w:t xml:space="preserve"> Bowl </w:t>
      </w:r>
      <w:r>
        <w:rPr>
          <w:rFonts w:ascii="Caudex" w:eastAsia="Times New Roman" w:hAnsi="Caudex" w:cs="Times New Roman"/>
          <w:b/>
          <w:sz w:val="24"/>
          <w:szCs w:val="24"/>
        </w:rPr>
        <w:t>Notes</w:t>
      </w:r>
    </w:p>
    <w:p w14:paraId="2C778E04" w14:textId="018FFFDB" w:rsidR="00604F7B" w:rsidRDefault="00604F7B" w:rsidP="00B95796">
      <w:pPr>
        <w:spacing w:before="100" w:beforeAutospacing="1" w:after="100" w:afterAutospacing="1" w:line="240" w:lineRule="auto"/>
        <w:rPr>
          <w:rFonts w:ascii="Caudex" w:eastAsia="Times New Roman" w:hAnsi="Caudex" w:cs="Times New Roman"/>
          <w:b/>
          <w:sz w:val="24"/>
          <w:szCs w:val="24"/>
        </w:rPr>
      </w:pPr>
    </w:p>
    <w:p w14:paraId="0C572437" w14:textId="2EC49A93" w:rsidR="00604F7B" w:rsidRDefault="00604F7B" w:rsidP="00B95796">
      <w:pPr>
        <w:spacing w:before="100" w:beforeAutospacing="1" w:after="100" w:afterAutospacing="1" w:line="240" w:lineRule="auto"/>
        <w:rPr>
          <w:rFonts w:ascii="Caudex" w:eastAsia="Times New Roman" w:hAnsi="Caudex" w:cs="Times New Roman"/>
          <w:b/>
          <w:sz w:val="24"/>
          <w:szCs w:val="24"/>
        </w:rPr>
      </w:pPr>
      <w:r>
        <w:rPr>
          <w:rFonts w:ascii="Caudex" w:eastAsia="Times New Roman" w:hAnsi="Caudex" w:cs="Times New Roman"/>
          <w:b/>
          <w:sz w:val="24"/>
          <w:szCs w:val="24"/>
        </w:rPr>
        <w:t>Crown- Musical Note B</w:t>
      </w:r>
    </w:p>
    <w:p w14:paraId="476ACC20" w14:textId="656EA636" w:rsidR="00604F7B" w:rsidRDefault="00604F7B" w:rsidP="00B95796">
      <w:pPr>
        <w:spacing w:before="100" w:beforeAutospacing="1" w:after="100" w:afterAutospacing="1" w:line="240" w:lineRule="auto"/>
        <w:rPr>
          <w:rFonts w:ascii="Caudex" w:eastAsia="Times New Roman" w:hAnsi="Caudex" w:cs="Times New Roman"/>
          <w:b/>
          <w:sz w:val="24"/>
          <w:szCs w:val="24"/>
        </w:rPr>
      </w:pPr>
      <w:r>
        <w:rPr>
          <w:rFonts w:ascii="Caudex" w:eastAsia="Times New Roman" w:hAnsi="Caudex" w:cs="Times New Roman"/>
          <w:b/>
          <w:sz w:val="24"/>
          <w:szCs w:val="24"/>
        </w:rPr>
        <w:t>Third Eye/Pineal- Musical Note A</w:t>
      </w:r>
    </w:p>
    <w:p w14:paraId="65F5C1F0" w14:textId="68BD01EE" w:rsidR="00604F7B" w:rsidRDefault="00604F7B" w:rsidP="00B95796">
      <w:pPr>
        <w:spacing w:before="100" w:beforeAutospacing="1" w:after="100" w:afterAutospacing="1" w:line="240" w:lineRule="auto"/>
        <w:rPr>
          <w:rFonts w:ascii="Caudex" w:eastAsia="Times New Roman" w:hAnsi="Caudex" w:cs="Times New Roman"/>
          <w:b/>
          <w:sz w:val="24"/>
          <w:szCs w:val="24"/>
        </w:rPr>
      </w:pPr>
      <w:r>
        <w:rPr>
          <w:rFonts w:ascii="Caudex" w:eastAsia="Times New Roman" w:hAnsi="Caudex" w:cs="Times New Roman"/>
          <w:b/>
          <w:sz w:val="24"/>
          <w:szCs w:val="24"/>
        </w:rPr>
        <w:t>Throat- Musical Note G</w:t>
      </w:r>
    </w:p>
    <w:p w14:paraId="60EB61EC" w14:textId="0999A258" w:rsidR="00604F7B" w:rsidRDefault="00604F7B" w:rsidP="00B95796">
      <w:pPr>
        <w:spacing w:before="100" w:beforeAutospacing="1" w:after="100" w:afterAutospacing="1" w:line="240" w:lineRule="auto"/>
        <w:rPr>
          <w:rFonts w:ascii="Caudex" w:eastAsia="Times New Roman" w:hAnsi="Caudex" w:cs="Times New Roman"/>
          <w:b/>
          <w:sz w:val="24"/>
          <w:szCs w:val="24"/>
        </w:rPr>
      </w:pPr>
      <w:r>
        <w:rPr>
          <w:rFonts w:ascii="Caudex" w:eastAsia="Times New Roman" w:hAnsi="Caudex" w:cs="Times New Roman"/>
          <w:b/>
          <w:sz w:val="24"/>
          <w:szCs w:val="24"/>
        </w:rPr>
        <w:t>Heart- Musical Note F</w:t>
      </w:r>
    </w:p>
    <w:p w14:paraId="13C2E313" w14:textId="4DE4B12F" w:rsidR="00604F7B" w:rsidRDefault="00604F7B" w:rsidP="00B95796">
      <w:pPr>
        <w:spacing w:before="100" w:beforeAutospacing="1" w:after="100" w:afterAutospacing="1" w:line="240" w:lineRule="auto"/>
        <w:rPr>
          <w:rFonts w:ascii="Caudex" w:eastAsia="Times New Roman" w:hAnsi="Caudex" w:cs="Times New Roman"/>
          <w:b/>
          <w:sz w:val="24"/>
          <w:szCs w:val="24"/>
        </w:rPr>
      </w:pPr>
      <w:r>
        <w:rPr>
          <w:rFonts w:ascii="Caudex" w:eastAsia="Times New Roman" w:hAnsi="Caudex" w:cs="Times New Roman"/>
          <w:b/>
          <w:sz w:val="24"/>
          <w:szCs w:val="24"/>
        </w:rPr>
        <w:t>Solar Plexus- Musical Note E</w:t>
      </w:r>
    </w:p>
    <w:p w14:paraId="596E446B" w14:textId="52A2A78B" w:rsidR="00604F7B" w:rsidRDefault="00604F7B" w:rsidP="00B95796">
      <w:pPr>
        <w:spacing w:before="100" w:beforeAutospacing="1" w:after="100" w:afterAutospacing="1" w:line="240" w:lineRule="auto"/>
        <w:rPr>
          <w:rFonts w:ascii="Caudex" w:eastAsia="Times New Roman" w:hAnsi="Caudex" w:cs="Times New Roman"/>
          <w:b/>
          <w:sz w:val="24"/>
          <w:szCs w:val="24"/>
        </w:rPr>
      </w:pPr>
      <w:r>
        <w:rPr>
          <w:rFonts w:ascii="Caudex" w:eastAsia="Times New Roman" w:hAnsi="Caudex" w:cs="Times New Roman"/>
          <w:b/>
          <w:sz w:val="24"/>
          <w:szCs w:val="24"/>
        </w:rPr>
        <w:t>Sacral- Musical Note D</w:t>
      </w:r>
    </w:p>
    <w:p w14:paraId="45027043" w14:textId="0E205875" w:rsidR="00B37443" w:rsidRDefault="00604F7B" w:rsidP="00B95796">
      <w:pPr>
        <w:spacing w:before="100" w:beforeAutospacing="1" w:after="100" w:afterAutospacing="1" w:line="240" w:lineRule="auto"/>
        <w:rPr>
          <w:rFonts w:ascii="Caudex" w:eastAsia="Times New Roman" w:hAnsi="Caudex" w:cs="Times New Roman"/>
          <w:b/>
          <w:sz w:val="24"/>
          <w:szCs w:val="24"/>
        </w:rPr>
      </w:pPr>
      <w:r>
        <w:rPr>
          <w:rFonts w:ascii="Caudex" w:eastAsia="Times New Roman" w:hAnsi="Caudex" w:cs="Times New Roman"/>
          <w:b/>
          <w:sz w:val="24"/>
          <w:szCs w:val="24"/>
        </w:rPr>
        <w:t>Root- Musical Note C</w:t>
      </w:r>
    </w:p>
    <w:p w14:paraId="2D2C0DF6" w14:textId="2A509C22" w:rsidR="00604F7B" w:rsidRDefault="00604F7B" w:rsidP="002F0700">
      <w:pPr>
        <w:rPr>
          <w:rFonts w:ascii="Caudex" w:eastAsia="Times New Roman" w:hAnsi="Caudex" w:cs="Times New Roman"/>
          <w:b/>
          <w:sz w:val="24"/>
          <w:szCs w:val="24"/>
        </w:rPr>
      </w:pPr>
    </w:p>
    <w:sectPr w:rsidR="00604F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udex">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12F86"/>
    <w:multiLevelType w:val="multilevel"/>
    <w:tmpl w:val="E9C6F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AF15AC"/>
    <w:multiLevelType w:val="multilevel"/>
    <w:tmpl w:val="31D63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526642"/>
    <w:multiLevelType w:val="multilevel"/>
    <w:tmpl w:val="66927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814E0B"/>
    <w:multiLevelType w:val="multilevel"/>
    <w:tmpl w:val="8D881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906A8F"/>
    <w:multiLevelType w:val="multilevel"/>
    <w:tmpl w:val="70724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520337"/>
    <w:multiLevelType w:val="multilevel"/>
    <w:tmpl w:val="0CF2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557524"/>
    <w:multiLevelType w:val="multilevel"/>
    <w:tmpl w:val="7C3C7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121605"/>
    <w:multiLevelType w:val="multilevel"/>
    <w:tmpl w:val="E13E9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864A48"/>
    <w:multiLevelType w:val="multilevel"/>
    <w:tmpl w:val="F1E6C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654A73"/>
    <w:multiLevelType w:val="multilevel"/>
    <w:tmpl w:val="DC80B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0C3584"/>
    <w:multiLevelType w:val="multilevel"/>
    <w:tmpl w:val="97182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020074"/>
    <w:multiLevelType w:val="multilevel"/>
    <w:tmpl w:val="16AE8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4607498">
    <w:abstractNumId w:val="6"/>
  </w:num>
  <w:num w:numId="2" w16cid:durableId="1157067395">
    <w:abstractNumId w:val="8"/>
  </w:num>
  <w:num w:numId="3" w16cid:durableId="1239053115">
    <w:abstractNumId w:val="7"/>
  </w:num>
  <w:num w:numId="4" w16cid:durableId="1540891908">
    <w:abstractNumId w:val="2"/>
  </w:num>
  <w:num w:numId="5" w16cid:durableId="1079980375">
    <w:abstractNumId w:val="11"/>
  </w:num>
  <w:num w:numId="6" w16cid:durableId="947393652">
    <w:abstractNumId w:val="10"/>
  </w:num>
  <w:num w:numId="7" w16cid:durableId="657417482">
    <w:abstractNumId w:val="5"/>
  </w:num>
  <w:num w:numId="8" w16cid:durableId="732898752">
    <w:abstractNumId w:val="1"/>
  </w:num>
  <w:num w:numId="9" w16cid:durableId="1834908106">
    <w:abstractNumId w:val="9"/>
  </w:num>
  <w:num w:numId="10" w16cid:durableId="1779593990">
    <w:abstractNumId w:val="4"/>
  </w:num>
  <w:num w:numId="11" w16cid:durableId="417361975">
    <w:abstractNumId w:val="0"/>
  </w:num>
  <w:num w:numId="12" w16cid:durableId="3514152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796"/>
    <w:rsid w:val="000E2426"/>
    <w:rsid w:val="002F0700"/>
    <w:rsid w:val="003204BC"/>
    <w:rsid w:val="00457297"/>
    <w:rsid w:val="004E3D7B"/>
    <w:rsid w:val="005B4813"/>
    <w:rsid w:val="00604F7B"/>
    <w:rsid w:val="006E6440"/>
    <w:rsid w:val="0077542F"/>
    <w:rsid w:val="00816A7F"/>
    <w:rsid w:val="00B37443"/>
    <w:rsid w:val="00B95796"/>
    <w:rsid w:val="00BE755F"/>
    <w:rsid w:val="00EC038C"/>
    <w:rsid w:val="00F673C8"/>
    <w:rsid w:val="00FB1711"/>
    <w:rsid w:val="00FC6652"/>
    <w:rsid w:val="00FF1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9BC96"/>
  <w15:chartTrackingRefBased/>
  <w15:docId w15:val="{0C8815EF-10E0-4B20-A791-87D146B6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71358">
      <w:marLeft w:val="0"/>
      <w:marRight w:val="0"/>
      <w:marTop w:val="0"/>
      <w:marBottom w:val="0"/>
      <w:divBdr>
        <w:top w:val="none" w:sz="0" w:space="0" w:color="auto"/>
        <w:left w:val="none" w:sz="0" w:space="0" w:color="auto"/>
        <w:bottom w:val="none" w:sz="0" w:space="0" w:color="auto"/>
        <w:right w:val="none" w:sz="0" w:space="0" w:color="auto"/>
      </w:divBdr>
      <w:divsChild>
        <w:div w:id="445344874">
          <w:marLeft w:val="0"/>
          <w:marRight w:val="0"/>
          <w:marTop w:val="0"/>
          <w:marBottom w:val="0"/>
          <w:divBdr>
            <w:top w:val="none" w:sz="0" w:space="0" w:color="auto"/>
            <w:left w:val="none" w:sz="0" w:space="0" w:color="auto"/>
            <w:bottom w:val="none" w:sz="0" w:space="0" w:color="auto"/>
            <w:right w:val="none" w:sz="0" w:space="0" w:color="auto"/>
          </w:divBdr>
          <w:divsChild>
            <w:div w:id="1177844805">
              <w:marLeft w:val="0"/>
              <w:marRight w:val="0"/>
              <w:marTop w:val="75"/>
              <w:marBottom w:val="0"/>
              <w:divBdr>
                <w:top w:val="none" w:sz="0" w:space="0" w:color="auto"/>
                <w:left w:val="none" w:sz="0" w:space="0" w:color="auto"/>
                <w:bottom w:val="none" w:sz="0" w:space="0" w:color="auto"/>
                <w:right w:val="none" w:sz="0" w:space="0" w:color="auto"/>
              </w:divBdr>
            </w:div>
          </w:divsChild>
        </w:div>
        <w:div w:id="758527479">
          <w:marLeft w:val="0"/>
          <w:marRight w:val="0"/>
          <w:marTop w:val="0"/>
          <w:marBottom w:val="0"/>
          <w:divBdr>
            <w:top w:val="none" w:sz="0" w:space="0" w:color="auto"/>
            <w:left w:val="none" w:sz="0" w:space="0" w:color="auto"/>
            <w:bottom w:val="none" w:sz="0" w:space="0" w:color="auto"/>
            <w:right w:val="none" w:sz="0" w:space="0" w:color="auto"/>
          </w:divBdr>
          <w:divsChild>
            <w:div w:id="306394400">
              <w:marLeft w:val="0"/>
              <w:marRight w:val="0"/>
              <w:marTop w:val="0"/>
              <w:marBottom w:val="0"/>
              <w:divBdr>
                <w:top w:val="none" w:sz="0" w:space="0" w:color="auto"/>
                <w:left w:val="none" w:sz="0" w:space="0" w:color="auto"/>
                <w:bottom w:val="none" w:sz="0" w:space="0" w:color="auto"/>
                <w:right w:val="none" w:sz="0" w:space="0" w:color="auto"/>
              </w:divBdr>
            </w:div>
          </w:divsChild>
        </w:div>
        <w:div w:id="609510718">
          <w:marLeft w:val="0"/>
          <w:marRight w:val="0"/>
          <w:marTop w:val="0"/>
          <w:marBottom w:val="0"/>
          <w:divBdr>
            <w:top w:val="none" w:sz="0" w:space="0" w:color="auto"/>
            <w:left w:val="none" w:sz="0" w:space="0" w:color="auto"/>
            <w:bottom w:val="none" w:sz="0" w:space="0" w:color="auto"/>
            <w:right w:val="none" w:sz="0" w:space="0" w:color="auto"/>
          </w:divBdr>
          <w:divsChild>
            <w:div w:id="1607034564">
              <w:marLeft w:val="0"/>
              <w:marRight w:val="0"/>
              <w:marTop w:val="0"/>
              <w:marBottom w:val="0"/>
              <w:divBdr>
                <w:top w:val="none" w:sz="0" w:space="0" w:color="auto"/>
                <w:left w:val="none" w:sz="0" w:space="0" w:color="auto"/>
                <w:bottom w:val="none" w:sz="0" w:space="0" w:color="auto"/>
                <w:right w:val="none" w:sz="0" w:space="0" w:color="auto"/>
              </w:divBdr>
              <w:divsChild>
                <w:div w:id="16709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98034">
      <w:marLeft w:val="0"/>
      <w:marRight w:val="0"/>
      <w:marTop w:val="0"/>
      <w:marBottom w:val="0"/>
      <w:divBdr>
        <w:top w:val="none" w:sz="0" w:space="0" w:color="auto"/>
        <w:left w:val="none" w:sz="0" w:space="0" w:color="auto"/>
        <w:bottom w:val="none" w:sz="0" w:space="0" w:color="auto"/>
        <w:right w:val="none" w:sz="0" w:space="0" w:color="auto"/>
      </w:divBdr>
      <w:divsChild>
        <w:div w:id="34818748">
          <w:marLeft w:val="0"/>
          <w:marRight w:val="0"/>
          <w:marTop w:val="0"/>
          <w:marBottom w:val="0"/>
          <w:divBdr>
            <w:top w:val="none" w:sz="0" w:space="0" w:color="auto"/>
            <w:left w:val="none" w:sz="0" w:space="0" w:color="auto"/>
            <w:bottom w:val="none" w:sz="0" w:space="0" w:color="auto"/>
            <w:right w:val="none" w:sz="0" w:space="0" w:color="auto"/>
          </w:divBdr>
        </w:div>
      </w:divsChild>
    </w:div>
    <w:div w:id="869220432">
      <w:marLeft w:val="0"/>
      <w:marRight w:val="0"/>
      <w:marTop w:val="0"/>
      <w:marBottom w:val="0"/>
      <w:divBdr>
        <w:top w:val="none" w:sz="0" w:space="0" w:color="auto"/>
        <w:left w:val="none" w:sz="0" w:space="0" w:color="auto"/>
        <w:bottom w:val="none" w:sz="0" w:space="0" w:color="auto"/>
        <w:right w:val="none" w:sz="0" w:space="0" w:color="auto"/>
      </w:divBdr>
      <w:divsChild>
        <w:div w:id="236912745">
          <w:marLeft w:val="0"/>
          <w:marRight w:val="0"/>
          <w:marTop w:val="0"/>
          <w:marBottom w:val="0"/>
          <w:divBdr>
            <w:top w:val="none" w:sz="0" w:space="0" w:color="auto"/>
            <w:left w:val="none" w:sz="0" w:space="0" w:color="auto"/>
            <w:bottom w:val="none" w:sz="0" w:space="0" w:color="auto"/>
            <w:right w:val="none" w:sz="0" w:space="0" w:color="auto"/>
          </w:divBdr>
        </w:div>
      </w:divsChild>
    </w:div>
    <w:div w:id="968710498">
      <w:marLeft w:val="0"/>
      <w:marRight w:val="0"/>
      <w:marTop w:val="0"/>
      <w:marBottom w:val="0"/>
      <w:divBdr>
        <w:top w:val="none" w:sz="0" w:space="0" w:color="auto"/>
        <w:left w:val="none" w:sz="0" w:space="0" w:color="auto"/>
        <w:bottom w:val="none" w:sz="0" w:space="0" w:color="auto"/>
        <w:right w:val="none" w:sz="0" w:space="0" w:color="auto"/>
      </w:divBdr>
      <w:divsChild>
        <w:div w:id="806628823">
          <w:marLeft w:val="0"/>
          <w:marRight w:val="0"/>
          <w:marTop w:val="0"/>
          <w:marBottom w:val="0"/>
          <w:divBdr>
            <w:top w:val="none" w:sz="0" w:space="0" w:color="auto"/>
            <w:left w:val="none" w:sz="0" w:space="0" w:color="auto"/>
            <w:bottom w:val="none" w:sz="0" w:space="0" w:color="auto"/>
            <w:right w:val="none" w:sz="0" w:space="0" w:color="auto"/>
          </w:divBdr>
        </w:div>
      </w:divsChild>
    </w:div>
    <w:div w:id="1854688767">
      <w:marLeft w:val="0"/>
      <w:marRight w:val="0"/>
      <w:marTop w:val="0"/>
      <w:marBottom w:val="0"/>
      <w:divBdr>
        <w:top w:val="none" w:sz="0" w:space="0" w:color="auto"/>
        <w:left w:val="none" w:sz="0" w:space="0" w:color="auto"/>
        <w:bottom w:val="none" w:sz="0" w:space="0" w:color="auto"/>
        <w:right w:val="none" w:sz="0" w:space="0" w:color="auto"/>
      </w:divBdr>
      <w:divsChild>
        <w:div w:id="1970017101">
          <w:marLeft w:val="0"/>
          <w:marRight w:val="0"/>
          <w:marTop w:val="0"/>
          <w:marBottom w:val="0"/>
          <w:divBdr>
            <w:top w:val="none" w:sz="0" w:space="0" w:color="auto"/>
            <w:left w:val="none" w:sz="0" w:space="0" w:color="auto"/>
            <w:bottom w:val="none" w:sz="0" w:space="0" w:color="auto"/>
            <w:right w:val="none" w:sz="0" w:space="0" w:color="auto"/>
          </w:divBdr>
          <w:divsChild>
            <w:div w:id="858548034">
              <w:marLeft w:val="0"/>
              <w:marRight w:val="0"/>
              <w:marTop w:val="0"/>
              <w:marBottom w:val="0"/>
              <w:divBdr>
                <w:top w:val="none" w:sz="0" w:space="0" w:color="auto"/>
                <w:left w:val="none" w:sz="0" w:space="0" w:color="auto"/>
                <w:bottom w:val="none" w:sz="0" w:space="0" w:color="auto"/>
                <w:right w:val="none" w:sz="0" w:space="0" w:color="auto"/>
              </w:divBdr>
            </w:div>
          </w:divsChild>
        </w:div>
        <w:div w:id="596644114">
          <w:marLeft w:val="0"/>
          <w:marRight w:val="0"/>
          <w:marTop w:val="0"/>
          <w:marBottom w:val="0"/>
          <w:divBdr>
            <w:top w:val="none" w:sz="0" w:space="0" w:color="auto"/>
            <w:left w:val="none" w:sz="0" w:space="0" w:color="auto"/>
            <w:bottom w:val="none" w:sz="0" w:space="0" w:color="auto"/>
            <w:right w:val="none" w:sz="0" w:space="0" w:color="auto"/>
          </w:divBdr>
          <w:divsChild>
            <w:div w:id="1654945251">
              <w:marLeft w:val="0"/>
              <w:marRight w:val="0"/>
              <w:marTop w:val="0"/>
              <w:marBottom w:val="0"/>
              <w:divBdr>
                <w:top w:val="none" w:sz="0" w:space="0" w:color="auto"/>
                <w:left w:val="none" w:sz="0" w:space="0" w:color="auto"/>
                <w:bottom w:val="none" w:sz="0" w:space="0" w:color="auto"/>
                <w:right w:val="none" w:sz="0" w:space="0" w:color="auto"/>
              </w:divBdr>
              <w:divsChild>
                <w:div w:id="1959487368">
                  <w:marLeft w:val="0"/>
                  <w:marRight w:val="0"/>
                  <w:marTop w:val="0"/>
                  <w:marBottom w:val="0"/>
                  <w:divBdr>
                    <w:top w:val="none" w:sz="0" w:space="0" w:color="auto"/>
                    <w:left w:val="none" w:sz="0" w:space="0" w:color="auto"/>
                    <w:bottom w:val="none" w:sz="0" w:space="0" w:color="auto"/>
                    <w:right w:val="none" w:sz="0" w:space="0" w:color="auto"/>
                  </w:divBdr>
                </w:div>
              </w:divsChild>
            </w:div>
            <w:div w:id="1355693394">
              <w:marLeft w:val="0"/>
              <w:marRight w:val="0"/>
              <w:marTop w:val="0"/>
              <w:marBottom w:val="0"/>
              <w:divBdr>
                <w:top w:val="none" w:sz="0" w:space="0" w:color="auto"/>
                <w:left w:val="none" w:sz="0" w:space="0" w:color="auto"/>
                <w:bottom w:val="none" w:sz="0" w:space="0" w:color="auto"/>
                <w:right w:val="none" w:sz="0" w:space="0" w:color="auto"/>
              </w:divBdr>
              <w:divsChild>
                <w:div w:id="599145932">
                  <w:marLeft w:val="0"/>
                  <w:marRight w:val="0"/>
                  <w:marTop w:val="0"/>
                  <w:marBottom w:val="0"/>
                  <w:divBdr>
                    <w:top w:val="none" w:sz="0" w:space="0" w:color="auto"/>
                    <w:left w:val="none" w:sz="0" w:space="0" w:color="auto"/>
                    <w:bottom w:val="none" w:sz="0" w:space="0" w:color="auto"/>
                    <w:right w:val="none" w:sz="0" w:space="0" w:color="auto"/>
                  </w:divBdr>
                </w:div>
              </w:divsChild>
            </w:div>
            <w:div w:id="1358967718">
              <w:marLeft w:val="0"/>
              <w:marRight w:val="0"/>
              <w:marTop w:val="0"/>
              <w:marBottom w:val="0"/>
              <w:divBdr>
                <w:top w:val="none" w:sz="0" w:space="0" w:color="auto"/>
                <w:left w:val="none" w:sz="0" w:space="0" w:color="auto"/>
                <w:bottom w:val="none" w:sz="0" w:space="0" w:color="auto"/>
                <w:right w:val="none" w:sz="0" w:space="0" w:color="auto"/>
              </w:divBdr>
            </w:div>
            <w:div w:id="280310458">
              <w:marLeft w:val="0"/>
              <w:marRight w:val="0"/>
              <w:marTop w:val="0"/>
              <w:marBottom w:val="0"/>
              <w:divBdr>
                <w:top w:val="none" w:sz="0" w:space="0" w:color="auto"/>
                <w:left w:val="none" w:sz="0" w:space="0" w:color="auto"/>
                <w:bottom w:val="none" w:sz="0" w:space="0" w:color="auto"/>
                <w:right w:val="none" w:sz="0" w:space="0" w:color="auto"/>
              </w:divBdr>
              <w:divsChild>
                <w:div w:id="196766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lawakening.com/disclaimer/" TargetMode="External"/><Relationship Id="rId5" Type="http://schemas.openxmlformats.org/officeDocument/2006/relationships/hyperlink" Target="http://solawakening.com/bi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592</TotalTime>
  <Pages>5</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Canfield</dc:creator>
  <cp:keywords/>
  <dc:description/>
  <cp:lastModifiedBy>Josh</cp:lastModifiedBy>
  <cp:revision>8</cp:revision>
  <dcterms:created xsi:type="dcterms:W3CDTF">2017-12-09T04:53:00Z</dcterms:created>
  <dcterms:modified xsi:type="dcterms:W3CDTF">2023-07-29T14:48:00Z</dcterms:modified>
</cp:coreProperties>
</file>